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EE" w:rsidRDefault="00BF52EE" w:rsidP="001C5974">
      <w:pPr>
        <w:pStyle w:val="NormalCEPES"/>
        <w:jc w:val="center"/>
      </w:pPr>
      <w:r>
        <w:rPr>
          <w:noProof/>
        </w:rPr>
        <w:drawing>
          <wp:inline distT="0" distB="0" distL="0" distR="0" wp14:anchorId="74DFD45C" wp14:editId="49E2C48F">
            <wp:extent cx="2242268" cy="1012954"/>
            <wp:effectExtent l="0" t="0" r="571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pes.jpg"/>
                    <pic:cNvPicPr/>
                  </pic:nvPicPr>
                  <pic:blipFill>
                    <a:blip r:embed="rId10">
                      <a:extLst>
                        <a:ext uri="{28A0092B-C50C-407E-A947-70E740481C1C}">
                          <a14:useLocalDpi xmlns:a14="http://schemas.microsoft.com/office/drawing/2010/main" val="0"/>
                        </a:ext>
                      </a:extLst>
                    </a:blip>
                    <a:stretch>
                      <a:fillRect/>
                    </a:stretch>
                  </pic:blipFill>
                  <pic:spPr>
                    <a:xfrm>
                      <a:off x="0" y="0"/>
                      <a:ext cx="2253723" cy="1018129"/>
                    </a:xfrm>
                    <a:prstGeom prst="rect">
                      <a:avLst/>
                    </a:prstGeom>
                  </pic:spPr>
                </pic:pic>
              </a:graphicData>
            </a:graphic>
          </wp:inline>
        </w:drawing>
      </w:r>
    </w:p>
    <w:p w:rsidR="00BF52EE" w:rsidRDefault="00BF52EE" w:rsidP="008756E5">
      <w:pPr>
        <w:pStyle w:val="NormalCEPES"/>
      </w:pPr>
    </w:p>
    <w:tbl>
      <w:tblPr>
        <w:tblW w:w="5000" w:type="pct"/>
        <w:jc w:val="center"/>
        <w:shd w:val="clear" w:color="auto" w:fill="244061" w:themeFill="accent1" w:themeFillShade="80"/>
        <w:tblLook w:val="04A0" w:firstRow="1" w:lastRow="0" w:firstColumn="1" w:lastColumn="0" w:noHBand="0" w:noVBand="1"/>
      </w:tblPr>
      <w:tblGrid>
        <w:gridCol w:w="8720"/>
      </w:tblGrid>
      <w:tr w:rsidR="00BF52EE" w:rsidTr="00680C83">
        <w:trPr>
          <w:trHeight w:val="2880"/>
          <w:jc w:val="center"/>
        </w:trPr>
        <w:tc>
          <w:tcPr>
            <w:tcW w:w="5000" w:type="pct"/>
            <w:tcBorders>
              <w:top w:val="single" w:sz="4" w:space="0" w:color="auto"/>
              <w:left w:val="single" w:sz="4" w:space="0" w:color="auto"/>
              <w:right w:val="single" w:sz="4" w:space="0" w:color="auto"/>
            </w:tcBorders>
            <w:shd w:val="clear" w:color="auto" w:fill="244061" w:themeFill="accent1" w:themeFillShade="80"/>
          </w:tcPr>
          <w:p w:rsidR="00BF52EE" w:rsidRDefault="00BF52EE" w:rsidP="008756E5">
            <w:pPr>
              <w:pStyle w:val="NormalCEPES"/>
              <w:rPr>
                <w:rFonts w:asciiTheme="majorHAnsi" w:eastAsiaTheme="majorEastAsia" w:hAnsiTheme="majorHAnsi" w:cstheme="majorBidi"/>
                <w:caps/>
              </w:rPr>
            </w:pPr>
          </w:p>
        </w:tc>
      </w:tr>
      <w:tr w:rsidR="00BF52EE" w:rsidTr="00680C83">
        <w:trPr>
          <w:trHeight w:val="1440"/>
          <w:jc w:val="center"/>
        </w:trPr>
        <w:sdt>
          <w:sdtPr>
            <w:rPr>
              <w:rFonts w:asciiTheme="majorHAnsi" w:eastAsiaTheme="majorEastAsia" w:hAnsiTheme="majorHAnsi" w:cstheme="majorBidi"/>
              <w:b/>
              <w:bCs/>
              <w:color w:val="FFFFFF" w:themeColor="background1"/>
              <w:sz w:val="48"/>
              <w:szCs w:val="48"/>
            </w:rPr>
            <w:alias w:val="Título"/>
            <w:id w:val="15524250"/>
            <w:placeholder>
              <w:docPart w:val="0BF44DE50E2844DEB36F766740BC651D"/>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left w:val="single" w:sz="4" w:space="0" w:color="auto"/>
                  <w:bottom w:val="single" w:sz="4" w:space="0" w:color="4F81BD" w:themeColor="accent1"/>
                  <w:right w:val="single" w:sz="4" w:space="0" w:color="auto"/>
                </w:tcBorders>
                <w:shd w:val="clear" w:color="auto" w:fill="244061" w:themeFill="accent1" w:themeFillShade="80"/>
                <w:vAlign w:val="center"/>
              </w:tcPr>
              <w:p w:rsidR="00BF52EE" w:rsidRDefault="00D62659" w:rsidP="00D62659">
                <w:pPr>
                  <w:pStyle w:val="NormalCEPES"/>
                  <w:jc w:val="center"/>
                  <w:rPr>
                    <w:rFonts w:asciiTheme="majorHAnsi" w:eastAsiaTheme="majorEastAsia" w:hAnsiTheme="majorHAnsi" w:cstheme="majorBidi"/>
                    <w:sz w:val="80"/>
                    <w:szCs w:val="80"/>
                  </w:rPr>
                </w:pPr>
                <w:r w:rsidRPr="00D62659">
                  <w:rPr>
                    <w:rFonts w:asciiTheme="majorHAnsi" w:eastAsiaTheme="majorEastAsia" w:hAnsiTheme="majorHAnsi" w:cstheme="majorBidi"/>
                    <w:b/>
                    <w:bCs/>
                    <w:color w:val="FFFFFF" w:themeColor="background1"/>
                    <w:sz w:val="48"/>
                    <w:szCs w:val="48"/>
                  </w:rPr>
                  <w:t>LA ECONOMÍA SOCIAL EN LOS ESTUDIOS UNIVERSITARIOS DE POSTGRADO</w:t>
                </w:r>
              </w:p>
            </w:tc>
          </w:sdtContent>
        </w:sdt>
      </w:tr>
      <w:tr w:rsidR="00BF52EE" w:rsidTr="00680C83">
        <w:trPr>
          <w:trHeight w:val="360"/>
          <w:jc w:val="center"/>
        </w:trPr>
        <w:tc>
          <w:tcPr>
            <w:tcW w:w="5000" w:type="pct"/>
            <w:tcBorders>
              <w:left w:val="single" w:sz="4" w:space="0" w:color="auto"/>
              <w:bottom w:val="single" w:sz="4" w:space="0" w:color="auto"/>
              <w:right w:val="single" w:sz="4" w:space="0" w:color="auto"/>
            </w:tcBorders>
            <w:shd w:val="clear" w:color="auto" w:fill="244061" w:themeFill="accent1" w:themeFillShade="80"/>
            <w:vAlign w:val="center"/>
          </w:tcPr>
          <w:p w:rsidR="00D62659" w:rsidRDefault="00D62659" w:rsidP="008756E5">
            <w:pPr>
              <w:pStyle w:val="NormalCEPES"/>
              <w:rPr>
                <w:b/>
                <w:bCs/>
              </w:rPr>
            </w:pPr>
          </w:p>
          <w:p w:rsidR="00D62659" w:rsidRDefault="00D62659" w:rsidP="008756E5">
            <w:pPr>
              <w:pStyle w:val="NormalCEPES"/>
              <w:rPr>
                <w:b/>
                <w:bCs/>
              </w:rPr>
            </w:pPr>
          </w:p>
          <w:p w:rsidR="00D62659" w:rsidRDefault="00D62659" w:rsidP="008756E5">
            <w:pPr>
              <w:pStyle w:val="NormalCEPES"/>
              <w:rPr>
                <w:b/>
                <w:bCs/>
              </w:rPr>
            </w:pPr>
          </w:p>
          <w:p w:rsidR="00D62659" w:rsidRDefault="00D62659" w:rsidP="008756E5">
            <w:pPr>
              <w:pStyle w:val="NormalCEPES"/>
              <w:rPr>
                <w:b/>
                <w:bCs/>
              </w:rPr>
            </w:pPr>
          </w:p>
          <w:p w:rsidR="001C5974" w:rsidRDefault="001C5974" w:rsidP="008756E5">
            <w:pPr>
              <w:pStyle w:val="NormalCEPES"/>
              <w:rPr>
                <w:b/>
                <w:bCs/>
              </w:rPr>
            </w:pPr>
          </w:p>
          <w:p w:rsidR="001C5974" w:rsidRDefault="001C5974" w:rsidP="008756E5">
            <w:pPr>
              <w:pStyle w:val="NormalCEPES"/>
              <w:rPr>
                <w:b/>
                <w:bCs/>
              </w:rPr>
            </w:pPr>
          </w:p>
          <w:p w:rsidR="001C5974" w:rsidRDefault="001C5974" w:rsidP="008756E5">
            <w:pPr>
              <w:pStyle w:val="NormalCEPES"/>
              <w:rPr>
                <w:b/>
                <w:bCs/>
              </w:rPr>
            </w:pPr>
          </w:p>
          <w:p w:rsidR="001C5974" w:rsidRDefault="001C5974" w:rsidP="008756E5">
            <w:pPr>
              <w:pStyle w:val="NormalCEPES"/>
              <w:rPr>
                <w:b/>
                <w:bCs/>
              </w:rPr>
            </w:pPr>
          </w:p>
          <w:p w:rsidR="001C5974" w:rsidRDefault="001C5974" w:rsidP="008756E5">
            <w:pPr>
              <w:pStyle w:val="NormalCEPES"/>
              <w:rPr>
                <w:b/>
                <w:bCs/>
              </w:rPr>
            </w:pPr>
          </w:p>
          <w:p w:rsidR="00D62659" w:rsidRDefault="00D62659" w:rsidP="008756E5">
            <w:pPr>
              <w:pStyle w:val="NormalCEPES"/>
              <w:rPr>
                <w:b/>
                <w:bCs/>
              </w:rPr>
            </w:pPr>
          </w:p>
          <w:sdt>
            <w:sdtPr>
              <w:rPr>
                <w:b/>
                <w:bCs/>
              </w:rPr>
              <w:alias w:val="Fecha"/>
              <w:id w:val="516659546"/>
              <w:placeholder>
                <w:docPart w:val="0AF8B3C5A2C04F32B97700C11D7EB3AD"/>
              </w:placeholder>
              <w:dataBinding w:prefixMappings="xmlns:ns0='http://schemas.microsoft.com/office/2006/coverPageProps'" w:xpath="/ns0:CoverPageProperties[1]/ns0:PublishDate[1]" w:storeItemID="{55AF091B-3C7A-41E3-B477-F2FDAA23CFDA}"/>
              <w:date w:fullDate="2012-04-09T00:00:00Z">
                <w:dateFormat w:val="dd/MM/yyyy"/>
                <w:lid w:val="es-ES"/>
                <w:storeMappedDataAs w:val="dateTime"/>
                <w:calendar w:val="gregorian"/>
              </w:date>
            </w:sdtPr>
            <w:sdtEndPr/>
            <w:sdtContent>
              <w:p w:rsidR="00BF52EE" w:rsidRDefault="00253B94" w:rsidP="00D75993">
                <w:pPr>
                  <w:pStyle w:val="NormalCEPES"/>
                  <w:rPr>
                    <w:b/>
                    <w:bCs/>
                  </w:rPr>
                </w:pPr>
                <w:r>
                  <w:rPr>
                    <w:b/>
                    <w:bCs/>
                  </w:rPr>
                  <w:t>09</w:t>
                </w:r>
                <w:r w:rsidR="00D62659">
                  <w:rPr>
                    <w:b/>
                    <w:bCs/>
                  </w:rPr>
                  <w:t>/0</w:t>
                </w:r>
                <w:r>
                  <w:rPr>
                    <w:b/>
                    <w:bCs/>
                  </w:rPr>
                  <w:t>4</w:t>
                </w:r>
                <w:r w:rsidR="00D62659">
                  <w:rPr>
                    <w:b/>
                    <w:bCs/>
                  </w:rPr>
                  <w:t>/2012</w:t>
                </w:r>
              </w:p>
            </w:sdtContent>
          </w:sdt>
        </w:tc>
      </w:tr>
    </w:tbl>
    <w:p w:rsidR="00BF52EE" w:rsidRDefault="00BF52EE" w:rsidP="008756E5">
      <w:pPr>
        <w:pStyle w:val="NormalCEPES"/>
      </w:pPr>
    </w:p>
    <w:sdt>
      <w:sdtPr>
        <w:id w:val="-1141729699"/>
        <w:docPartObj>
          <w:docPartGallery w:val="Cover Pages"/>
          <w:docPartUnique/>
        </w:docPartObj>
      </w:sdtPr>
      <w:sdtEndPr/>
      <w:sdtContent>
        <w:p w:rsidR="00AE20D3" w:rsidRDefault="00AE20D3" w:rsidP="008756E5">
          <w:pPr>
            <w:pStyle w:val="NormalCEPES"/>
          </w:pPr>
        </w:p>
        <w:p w:rsidR="00AE20D3" w:rsidRDefault="007A5768" w:rsidP="008756E5">
          <w:pPr>
            <w:pStyle w:val="NormalCEPES"/>
          </w:pPr>
        </w:p>
      </w:sdtContent>
    </w:sdt>
    <w:sdt>
      <w:sdtPr>
        <w:rPr>
          <w:b/>
          <w:bCs/>
        </w:rPr>
        <w:id w:val="-1622060335"/>
        <w:docPartObj>
          <w:docPartGallery w:val="Table of Contents"/>
          <w:docPartUnique/>
        </w:docPartObj>
      </w:sdtPr>
      <w:sdtEndPr>
        <w:rPr>
          <w:b w:val="0"/>
          <w:bCs w:val="0"/>
        </w:rPr>
      </w:sdtEndPr>
      <w:sdtContent>
        <w:p w:rsidR="00E43169" w:rsidRPr="00D62659" w:rsidRDefault="00782FBA" w:rsidP="00782FBA">
          <w:pPr>
            <w:pStyle w:val="NormalCEPES"/>
            <w:pBdr>
              <w:top w:val="single" w:sz="4" w:space="1" w:color="auto"/>
              <w:left w:val="single" w:sz="4" w:space="4" w:color="auto"/>
              <w:bottom w:val="single" w:sz="4" w:space="1" w:color="auto"/>
              <w:right w:val="single" w:sz="4" w:space="4" w:color="auto"/>
            </w:pBdr>
            <w:shd w:val="clear" w:color="auto" w:fill="244061" w:themeFill="accent1" w:themeFillShade="80"/>
            <w:rPr>
              <w:b/>
              <w:sz w:val="28"/>
              <w:szCs w:val="28"/>
            </w:rPr>
          </w:pPr>
          <w:r w:rsidRPr="00D62659">
            <w:rPr>
              <w:b/>
              <w:sz w:val="28"/>
              <w:szCs w:val="28"/>
            </w:rPr>
            <w:t>CONTENIDO</w:t>
          </w:r>
        </w:p>
        <w:p w:rsidR="001C5974" w:rsidRDefault="00E43169">
          <w:pPr>
            <w:pStyle w:val="TDC1"/>
            <w:tabs>
              <w:tab w:val="right" w:leader="dot" w:pos="8494"/>
            </w:tabs>
            <w:rPr>
              <w:noProof/>
            </w:rPr>
          </w:pPr>
          <w:r w:rsidRPr="00A11E7B">
            <w:rPr>
              <w:sz w:val="24"/>
              <w:szCs w:val="24"/>
            </w:rPr>
            <w:fldChar w:fldCharType="begin"/>
          </w:r>
          <w:r w:rsidRPr="00A11E7B">
            <w:rPr>
              <w:sz w:val="24"/>
              <w:szCs w:val="24"/>
            </w:rPr>
            <w:instrText xml:space="preserve"> TOC \o "1-3" \h \z \u </w:instrText>
          </w:r>
          <w:r w:rsidRPr="00A11E7B">
            <w:rPr>
              <w:sz w:val="24"/>
              <w:szCs w:val="24"/>
            </w:rPr>
            <w:fldChar w:fldCharType="separate"/>
          </w:r>
          <w:hyperlink w:anchor="_Toc319658198" w:history="1">
            <w:r w:rsidR="001C5974" w:rsidRPr="00FC7B0A">
              <w:rPr>
                <w:rStyle w:val="Hipervnculo"/>
                <w:noProof/>
              </w:rPr>
              <w:t>INTRODUCCIÓN</w:t>
            </w:r>
            <w:r w:rsidR="001C5974">
              <w:rPr>
                <w:noProof/>
                <w:webHidden/>
              </w:rPr>
              <w:tab/>
            </w:r>
            <w:r w:rsidR="001C5974">
              <w:rPr>
                <w:noProof/>
                <w:webHidden/>
              </w:rPr>
              <w:fldChar w:fldCharType="begin"/>
            </w:r>
            <w:r w:rsidR="001C5974">
              <w:rPr>
                <w:noProof/>
                <w:webHidden/>
              </w:rPr>
              <w:instrText xml:space="preserve"> PAGEREF _Toc319658198 \h </w:instrText>
            </w:r>
            <w:r w:rsidR="001C5974">
              <w:rPr>
                <w:noProof/>
                <w:webHidden/>
              </w:rPr>
            </w:r>
            <w:r w:rsidR="001C5974">
              <w:rPr>
                <w:noProof/>
                <w:webHidden/>
              </w:rPr>
              <w:fldChar w:fldCharType="separate"/>
            </w:r>
            <w:r w:rsidR="00D75993">
              <w:rPr>
                <w:noProof/>
                <w:webHidden/>
              </w:rPr>
              <w:t>2</w:t>
            </w:r>
            <w:r w:rsidR="001C5974">
              <w:rPr>
                <w:noProof/>
                <w:webHidden/>
              </w:rPr>
              <w:fldChar w:fldCharType="end"/>
            </w:r>
          </w:hyperlink>
        </w:p>
        <w:p w:rsidR="001C5974" w:rsidRDefault="007A5768">
          <w:pPr>
            <w:pStyle w:val="TDC1"/>
            <w:tabs>
              <w:tab w:val="right" w:leader="dot" w:pos="8494"/>
            </w:tabs>
            <w:rPr>
              <w:noProof/>
            </w:rPr>
          </w:pPr>
          <w:hyperlink w:anchor="_Toc319658199" w:history="1">
            <w:r w:rsidR="001C5974" w:rsidRPr="00FC7B0A">
              <w:rPr>
                <w:rStyle w:val="Hipervnculo"/>
                <w:noProof/>
              </w:rPr>
              <w:t>METODOLOGÍA</w:t>
            </w:r>
            <w:r w:rsidR="001C5974">
              <w:rPr>
                <w:noProof/>
                <w:webHidden/>
              </w:rPr>
              <w:tab/>
            </w:r>
            <w:r w:rsidR="001C5974">
              <w:rPr>
                <w:noProof/>
                <w:webHidden/>
              </w:rPr>
              <w:fldChar w:fldCharType="begin"/>
            </w:r>
            <w:r w:rsidR="001C5974">
              <w:rPr>
                <w:noProof/>
                <w:webHidden/>
              </w:rPr>
              <w:instrText xml:space="preserve"> PAGEREF _Toc319658199 \h </w:instrText>
            </w:r>
            <w:r w:rsidR="001C5974">
              <w:rPr>
                <w:noProof/>
                <w:webHidden/>
              </w:rPr>
            </w:r>
            <w:r w:rsidR="001C5974">
              <w:rPr>
                <w:noProof/>
                <w:webHidden/>
              </w:rPr>
              <w:fldChar w:fldCharType="separate"/>
            </w:r>
            <w:r w:rsidR="00D75993">
              <w:rPr>
                <w:noProof/>
                <w:webHidden/>
              </w:rPr>
              <w:t>5</w:t>
            </w:r>
            <w:r w:rsidR="001C5974">
              <w:rPr>
                <w:noProof/>
                <w:webHidden/>
              </w:rPr>
              <w:fldChar w:fldCharType="end"/>
            </w:r>
          </w:hyperlink>
        </w:p>
        <w:p w:rsidR="001C5974" w:rsidRDefault="007A5768">
          <w:pPr>
            <w:pStyle w:val="TDC1"/>
            <w:tabs>
              <w:tab w:val="right" w:leader="dot" w:pos="8494"/>
            </w:tabs>
            <w:rPr>
              <w:noProof/>
            </w:rPr>
          </w:pPr>
          <w:hyperlink w:anchor="_Toc319658200" w:history="1">
            <w:r w:rsidR="001C5974" w:rsidRPr="00FC7B0A">
              <w:rPr>
                <w:rStyle w:val="Hipervnculo"/>
                <w:noProof/>
              </w:rPr>
              <w:t>TABLA ESTUDIOS DE POSTGRADO SOBRE ECONOMÍA SOCIAL EN LAS UNIVERSIDADES ESPAÑOLAS</w:t>
            </w:r>
            <w:r w:rsidR="001C5974">
              <w:rPr>
                <w:noProof/>
                <w:webHidden/>
              </w:rPr>
              <w:tab/>
            </w:r>
            <w:r w:rsidR="001C5974">
              <w:rPr>
                <w:noProof/>
                <w:webHidden/>
              </w:rPr>
              <w:fldChar w:fldCharType="begin"/>
            </w:r>
            <w:r w:rsidR="001C5974">
              <w:rPr>
                <w:noProof/>
                <w:webHidden/>
              </w:rPr>
              <w:instrText xml:space="preserve"> PAGEREF _Toc319658200 \h </w:instrText>
            </w:r>
            <w:r w:rsidR="001C5974">
              <w:rPr>
                <w:noProof/>
                <w:webHidden/>
              </w:rPr>
            </w:r>
            <w:r w:rsidR="001C5974">
              <w:rPr>
                <w:noProof/>
                <w:webHidden/>
              </w:rPr>
              <w:fldChar w:fldCharType="separate"/>
            </w:r>
            <w:r w:rsidR="00D75993">
              <w:rPr>
                <w:noProof/>
                <w:webHidden/>
              </w:rPr>
              <w:t>9</w:t>
            </w:r>
            <w:r w:rsidR="001C5974">
              <w:rPr>
                <w:noProof/>
                <w:webHidden/>
              </w:rPr>
              <w:fldChar w:fldCharType="end"/>
            </w:r>
          </w:hyperlink>
        </w:p>
        <w:p w:rsidR="00E43169" w:rsidRPr="00FD479C" w:rsidRDefault="00E43169" w:rsidP="008756E5">
          <w:pPr>
            <w:pStyle w:val="NormalCEPES"/>
            <w:rPr>
              <w:b/>
              <w:bCs/>
            </w:rPr>
          </w:pPr>
          <w:r w:rsidRPr="00A11E7B">
            <w:rPr>
              <w:b/>
              <w:bCs/>
              <w:sz w:val="24"/>
              <w:szCs w:val="24"/>
            </w:rPr>
            <w:fldChar w:fldCharType="end"/>
          </w:r>
        </w:p>
      </w:sdtContent>
    </w:sdt>
    <w:p w:rsidR="00FD479C" w:rsidRDefault="00FD479C" w:rsidP="008756E5">
      <w:pPr>
        <w:pStyle w:val="NormalCEPES"/>
      </w:pPr>
      <w:r>
        <w:br w:type="page"/>
      </w:r>
    </w:p>
    <w:p w:rsidR="00D02FA1" w:rsidRPr="00A11E7B" w:rsidRDefault="008756E5" w:rsidP="00BC1506">
      <w:pPr>
        <w:pStyle w:val="Ttulo1CEPES"/>
        <w:rPr>
          <w:sz w:val="28"/>
        </w:rPr>
      </w:pPr>
      <w:bookmarkStart w:id="0" w:name="_Toc319658198"/>
      <w:bookmarkStart w:id="1" w:name="_Toc315779779"/>
      <w:r w:rsidRPr="00A11E7B">
        <w:rPr>
          <w:sz w:val="28"/>
        </w:rPr>
        <w:lastRenderedPageBreak/>
        <w:t>INTRODUCCIÓN</w:t>
      </w:r>
      <w:bookmarkEnd w:id="0"/>
      <w:r w:rsidRPr="00A11E7B">
        <w:rPr>
          <w:sz w:val="28"/>
        </w:rPr>
        <w:t xml:space="preserve">  </w:t>
      </w:r>
      <w:bookmarkEnd w:id="1"/>
    </w:p>
    <w:p w:rsidR="008756E5" w:rsidRPr="00A11E7B" w:rsidRDefault="008756E5" w:rsidP="008756E5">
      <w:pPr>
        <w:pStyle w:val="NormalCEPES"/>
        <w:rPr>
          <w:sz w:val="24"/>
          <w:szCs w:val="24"/>
        </w:rPr>
      </w:pPr>
      <w:r w:rsidRPr="00A11E7B">
        <w:rPr>
          <w:sz w:val="24"/>
          <w:szCs w:val="24"/>
        </w:rPr>
        <w:t xml:space="preserve">Si partimos de la base común de </w:t>
      </w:r>
      <w:r w:rsidRPr="00A11E7B">
        <w:rPr>
          <w:b/>
          <w:sz w:val="24"/>
          <w:szCs w:val="24"/>
        </w:rPr>
        <w:t>considerar el espíritu empresarial como una competencia clave que ha de desarrollarse</w:t>
      </w:r>
      <w:r w:rsidRPr="00A11E7B">
        <w:rPr>
          <w:sz w:val="24"/>
          <w:szCs w:val="24"/>
        </w:rPr>
        <w:t xml:space="preserve"> desde las edades más tempranas y que no mide solamente la capacidad para crear empresas, sino que se trata de una aptitud útil en la vida cotidiana, tanto a nivel personal como social, debemos concluir que la enseñanza tiene que asumir un papel esencial y de sensibilización en este aspecto competencial, y ello desde las etapas de la escuela infantil hasta la madurez de la Universidad. La iniciación de los jóvenes al espíritu empresarial contribuye a desarrollar su creatividad, su espíritu de iniciativa, la confianza en sí mismos cuando emprenden una actividad y les alienta a comportarse de una forma socialmente responsable. </w:t>
      </w:r>
    </w:p>
    <w:p w:rsidR="008756E5" w:rsidRDefault="008756E5" w:rsidP="008756E5">
      <w:pPr>
        <w:pStyle w:val="NormalCEPES"/>
        <w:rPr>
          <w:b/>
          <w:sz w:val="24"/>
          <w:szCs w:val="24"/>
        </w:rPr>
      </w:pPr>
      <w:r w:rsidRPr="00A11E7B">
        <w:rPr>
          <w:sz w:val="24"/>
          <w:szCs w:val="24"/>
        </w:rPr>
        <w:t xml:space="preserve">Con arreglo a lo que establece el </w:t>
      </w:r>
      <w:r w:rsidRPr="00A11E7B">
        <w:rPr>
          <w:b/>
          <w:sz w:val="24"/>
          <w:szCs w:val="24"/>
        </w:rPr>
        <w:t>programa de trabajo “Educación y formación 2010” de la Comisión Europea</w:t>
      </w:r>
      <w:r w:rsidRPr="00A11E7B">
        <w:rPr>
          <w:sz w:val="24"/>
          <w:szCs w:val="24"/>
        </w:rPr>
        <w:t xml:space="preserve">, el </w:t>
      </w:r>
      <w:r w:rsidRPr="00A11E7B">
        <w:rPr>
          <w:b/>
          <w:sz w:val="24"/>
          <w:szCs w:val="24"/>
        </w:rPr>
        <w:t>espíritu empresarial es una de las competencias que todo ciudadano necesita</w:t>
      </w:r>
      <w:r w:rsidRPr="00A11E7B">
        <w:rPr>
          <w:sz w:val="24"/>
          <w:szCs w:val="24"/>
        </w:rPr>
        <w:t xml:space="preserve"> en una sociedad basada en el conocimiento. Por ello, </w:t>
      </w:r>
      <w:r w:rsidRPr="00A11E7B">
        <w:rPr>
          <w:b/>
          <w:sz w:val="24"/>
          <w:szCs w:val="24"/>
        </w:rPr>
        <w:t>la  Comisión recomienda:</w:t>
      </w:r>
    </w:p>
    <w:p w:rsidR="008756E5" w:rsidRPr="00A11E7B" w:rsidRDefault="008756E5" w:rsidP="00A11E7B">
      <w:pPr>
        <w:pStyle w:val="NormalCEPES"/>
        <w:numPr>
          <w:ilvl w:val="0"/>
          <w:numId w:val="5"/>
        </w:numPr>
        <w:rPr>
          <w:rFonts w:ascii="Calibri" w:hAnsi="Calibri" w:cs="Calibri"/>
          <w:b/>
          <w:sz w:val="24"/>
          <w:szCs w:val="24"/>
        </w:rPr>
      </w:pPr>
      <w:r w:rsidRPr="00A11E7B">
        <w:rPr>
          <w:rFonts w:ascii="Calibri" w:hAnsi="Calibri" w:cs="Calibri"/>
          <w:sz w:val="24"/>
          <w:szCs w:val="24"/>
        </w:rPr>
        <w:t xml:space="preserve">Crear un marco coherente donde las autoridades (nacionales y regionales) se coordinen con el fin de </w:t>
      </w:r>
      <w:r w:rsidRPr="00A11E7B">
        <w:rPr>
          <w:rFonts w:ascii="Calibri" w:hAnsi="Calibri" w:cs="Calibri"/>
          <w:b/>
          <w:sz w:val="24"/>
          <w:szCs w:val="24"/>
        </w:rPr>
        <w:t>incluir explícitamente el espíritu empresarial como objetivo docente.</w:t>
      </w:r>
    </w:p>
    <w:p w:rsidR="008756E5" w:rsidRPr="00A11E7B" w:rsidRDefault="008756E5" w:rsidP="00A11E7B">
      <w:pPr>
        <w:pStyle w:val="NormalCEPES"/>
        <w:numPr>
          <w:ilvl w:val="0"/>
          <w:numId w:val="5"/>
        </w:numPr>
        <w:rPr>
          <w:rFonts w:ascii="Calibri" w:hAnsi="Calibri" w:cs="Calibri"/>
          <w:b/>
          <w:sz w:val="24"/>
          <w:szCs w:val="24"/>
        </w:rPr>
      </w:pPr>
      <w:r w:rsidRPr="00A11E7B">
        <w:rPr>
          <w:rFonts w:ascii="Calibri" w:hAnsi="Calibri" w:cs="Calibri"/>
          <w:b/>
          <w:sz w:val="24"/>
          <w:szCs w:val="24"/>
        </w:rPr>
        <w:t>Incentivar las competencias empresariales en la enseñanza superior, de forma transversal y en todos los estudios, técnicos y científicos.</w:t>
      </w:r>
    </w:p>
    <w:p w:rsidR="008756E5" w:rsidRPr="00A11E7B" w:rsidRDefault="008756E5" w:rsidP="00A11E7B">
      <w:pPr>
        <w:pStyle w:val="NormalCEPES"/>
        <w:numPr>
          <w:ilvl w:val="0"/>
          <w:numId w:val="5"/>
        </w:numPr>
        <w:rPr>
          <w:rFonts w:ascii="Calibri" w:hAnsi="Calibri" w:cs="Calibri"/>
          <w:sz w:val="24"/>
          <w:szCs w:val="24"/>
        </w:rPr>
      </w:pPr>
      <w:r w:rsidRPr="00A11E7B">
        <w:rPr>
          <w:rFonts w:ascii="Calibri" w:hAnsi="Calibri" w:cs="Calibri"/>
          <w:sz w:val="24"/>
          <w:szCs w:val="24"/>
        </w:rPr>
        <w:t xml:space="preserve">Participación de agentes exteriores y empresas, promoviendo una </w:t>
      </w:r>
      <w:r w:rsidRPr="00A11E7B">
        <w:rPr>
          <w:rFonts w:ascii="Calibri" w:hAnsi="Calibri" w:cs="Calibri"/>
          <w:b/>
          <w:sz w:val="24"/>
          <w:szCs w:val="24"/>
        </w:rPr>
        <w:t>estrecha relación entre centros docentes, comunidad local y empresas</w:t>
      </w:r>
      <w:r w:rsidRPr="00A11E7B">
        <w:rPr>
          <w:rFonts w:ascii="Calibri" w:hAnsi="Calibri" w:cs="Calibri"/>
          <w:sz w:val="24"/>
          <w:szCs w:val="24"/>
        </w:rPr>
        <w:t>, viendo éstas su implicación como una inversión a largo plazo y un aspecto de su Responsabilidad Social de las Empresas (RSE).</w:t>
      </w:r>
    </w:p>
    <w:p w:rsidR="008756E5" w:rsidRPr="00A11E7B" w:rsidRDefault="008756E5" w:rsidP="00A11E7B">
      <w:pPr>
        <w:pStyle w:val="NormalCEPES"/>
        <w:numPr>
          <w:ilvl w:val="0"/>
          <w:numId w:val="5"/>
        </w:numPr>
        <w:rPr>
          <w:rFonts w:ascii="Calibri" w:hAnsi="Calibri" w:cs="Calibri"/>
          <w:sz w:val="24"/>
          <w:szCs w:val="24"/>
        </w:rPr>
      </w:pPr>
      <w:r w:rsidRPr="00A11E7B">
        <w:rPr>
          <w:rFonts w:ascii="Calibri" w:hAnsi="Calibri" w:cs="Calibri"/>
          <w:b/>
          <w:sz w:val="24"/>
          <w:szCs w:val="24"/>
        </w:rPr>
        <w:t>Fomentar experiencias prácticas de creación de empresas</w:t>
      </w:r>
      <w:r w:rsidRPr="00A11E7B">
        <w:rPr>
          <w:rFonts w:ascii="Calibri" w:hAnsi="Calibri" w:cs="Calibri"/>
          <w:sz w:val="24"/>
          <w:szCs w:val="24"/>
        </w:rPr>
        <w:t xml:space="preserve"> (creación y gestión de mini-empresas a través de estudiantes). Según diversos estudios, el 20% de quienes participan en estas mini-empresas creará su propia empresa posteriormente.</w:t>
      </w:r>
    </w:p>
    <w:p w:rsidR="008756E5" w:rsidRPr="00A11E7B" w:rsidRDefault="008756E5" w:rsidP="008756E5">
      <w:pPr>
        <w:pStyle w:val="NormalCEPES"/>
        <w:rPr>
          <w:rFonts w:ascii="Calibri" w:hAnsi="Calibri" w:cs="Calibri"/>
          <w:sz w:val="24"/>
          <w:szCs w:val="24"/>
        </w:rPr>
      </w:pPr>
      <w:r w:rsidRPr="00A11E7B">
        <w:rPr>
          <w:rFonts w:ascii="Calibri" w:hAnsi="Calibri" w:cs="Calibri"/>
          <w:sz w:val="24"/>
          <w:szCs w:val="24"/>
        </w:rPr>
        <w:t xml:space="preserve">Es evidente que </w:t>
      </w:r>
      <w:r w:rsidRPr="00A11E7B">
        <w:rPr>
          <w:rFonts w:ascii="Calibri" w:hAnsi="Calibri" w:cs="Calibri"/>
          <w:b/>
          <w:sz w:val="24"/>
          <w:szCs w:val="24"/>
        </w:rPr>
        <w:t>existen frenos en la cultura dominante para reforzar el espíritu empresarial</w:t>
      </w:r>
      <w:r w:rsidRPr="00A11E7B">
        <w:rPr>
          <w:rFonts w:ascii="Calibri" w:hAnsi="Calibri" w:cs="Calibri"/>
          <w:sz w:val="24"/>
          <w:szCs w:val="24"/>
        </w:rPr>
        <w:t>. Los mensajes que se reciben son propios del trabajo por cuenta ajena a pesar de que el espíritu emprendedor es una aptitud que engloba el comportamiento de la persona, es una “aptitud creativa del individuo, aislado o integrado en una organización, para detectar una oportunidad y aprovecharla con el fin de crear un valor nuevo u obtener el éxito económico”.</w:t>
      </w:r>
    </w:p>
    <w:p w:rsidR="008756E5" w:rsidRPr="00A11E7B" w:rsidRDefault="008756E5" w:rsidP="008756E5">
      <w:pPr>
        <w:pStyle w:val="NormalCEPES"/>
        <w:rPr>
          <w:sz w:val="24"/>
          <w:szCs w:val="24"/>
        </w:rPr>
      </w:pPr>
      <w:r w:rsidRPr="00A11E7B">
        <w:rPr>
          <w:sz w:val="24"/>
          <w:szCs w:val="24"/>
        </w:rPr>
        <w:lastRenderedPageBreak/>
        <w:t xml:space="preserve">Por todo ello, es </w:t>
      </w:r>
      <w:r w:rsidRPr="00A11E7B">
        <w:rPr>
          <w:b/>
          <w:sz w:val="24"/>
          <w:szCs w:val="24"/>
        </w:rPr>
        <w:t>necesa</w:t>
      </w:r>
      <w:r w:rsidR="00A11E7B" w:rsidRPr="00A11E7B">
        <w:rPr>
          <w:b/>
          <w:sz w:val="24"/>
          <w:szCs w:val="24"/>
        </w:rPr>
        <w:t>rio</w:t>
      </w:r>
      <w:r w:rsidRPr="00A11E7B">
        <w:rPr>
          <w:b/>
          <w:sz w:val="24"/>
          <w:szCs w:val="24"/>
        </w:rPr>
        <w:t xml:space="preserve"> potenciar elementos innovadores, creativos y con impacto para fomentar el espíritu emprendedor</w:t>
      </w:r>
      <w:r w:rsidRPr="00A11E7B">
        <w:rPr>
          <w:sz w:val="24"/>
          <w:szCs w:val="24"/>
        </w:rPr>
        <w:t xml:space="preserve">. Y uno de esos elementos es, sin duda, la reconversión del currículo educativo. No se puede seguir en la contradicción cultural de pretender fomentar el espíritu emprendedor cuando los mensajes educativos son propios de una sociedad de trabajadores por cuenta ajena. </w:t>
      </w:r>
      <w:r w:rsidRPr="00A11E7B">
        <w:rPr>
          <w:b/>
          <w:sz w:val="24"/>
          <w:szCs w:val="24"/>
        </w:rPr>
        <w:t>Es preciso que se eduque para que las personas</w:t>
      </w:r>
      <w:r w:rsidRPr="00A11E7B">
        <w:rPr>
          <w:sz w:val="24"/>
          <w:szCs w:val="24"/>
        </w:rPr>
        <w:t xml:space="preserve"> sepan afrontar el riesgo de ser ellos mismos y </w:t>
      </w:r>
      <w:r w:rsidRPr="00A11E7B">
        <w:rPr>
          <w:b/>
          <w:sz w:val="24"/>
          <w:szCs w:val="24"/>
        </w:rPr>
        <w:t>crean en su propia capacidad emprendedora.</w:t>
      </w:r>
      <w:r w:rsidRPr="00A11E7B">
        <w:rPr>
          <w:sz w:val="24"/>
          <w:szCs w:val="24"/>
        </w:rPr>
        <w:t xml:space="preserve"> Además, lógicamente, de </w:t>
      </w:r>
      <w:r w:rsidRPr="00A11E7B">
        <w:rPr>
          <w:b/>
          <w:sz w:val="24"/>
          <w:szCs w:val="24"/>
        </w:rPr>
        <w:t>dotarles de las habilidades de gestión necesarias para poder llevar adelante su propio proyecto empresarial.</w:t>
      </w:r>
      <w:r w:rsidRPr="00A11E7B">
        <w:rPr>
          <w:sz w:val="24"/>
          <w:szCs w:val="24"/>
        </w:rPr>
        <w:t xml:space="preserve"> </w:t>
      </w:r>
    </w:p>
    <w:p w:rsidR="008756E5" w:rsidRPr="00A11E7B" w:rsidRDefault="008756E5" w:rsidP="008756E5">
      <w:pPr>
        <w:pStyle w:val="NormalCEPES"/>
        <w:rPr>
          <w:b/>
          <w:sz w:val="24"/>
          <w:szCs w:val="24"/>
        </w:rPr>
      </w:pPr>
      <w:r w:rsidRPr="00A11E7B">
        <w:rPr>
          <w:sz w:val="24"/>
          <w:szCs w:val="24"/>
        </w:rPr>
        <w:t xml:space="preserve">Como un paso más de apoyo a este proceso iniciado por los poderes públicos y privados, </w:t>
      </w:r>
      <w:r w:rsidRPr="00A11E7B">
        <w:rPr>
          <w:b/>
          <w:sz w:val="24"/>
          <w:szCs w:val="24"/>
        </w:rPr>
        <w:t>desde CEPES queremos recoger en este documento todos los estudios universitarios existentes en España, en los niveles posteriores a los grados, en los que está recogida expresamente la Economía Social en sus vertientes de creación, gestión, dirección… de empresas y entidades de la Economía Social, esto es, en su faceta emprendedora.</w:t>
      </w:r>
    </w:p>
    <w:p w:rsidR="008756E5" w:rsidRPr="00A11E7B" w:rsidRDefault="008756E5" w:rsidP="008756E5">
      <w:pPr>
        <w:pStyle w:val="NormalCEPES"/>
        <w:rPr>
          <w:sz w:val="24"/>
          <w:szCs w:val="24"/>
        </w:rPr>
      </w:pPr>
      <w:r w:rsidRPr="00A11E7B">
        <w:rPr>
          <w:sz w:val="24"/>
          <w:szCs w:val="24"/>
        </w:rPr>
        <w:t xml:space="preserve">La </w:t>
      </w:r>
      <w:r w:rsidRPr="00A11E7B">
        <w:rPr>
          <w:b/>
          <w:sz w:val="24"/>
          <w:szCs w:val="24"/>
        </w:rPr>
        <w:t>Ley 5/2011, de 29 de Marzo de Economía Social</w:t>
      </w:r>
      <w:r w:rsidR="00A11E7B">
        <w:rPr>
          <w:rStyle w:val="Refdenotaalpie"/>
          <w:b/>
          <w:sz w:val="24"/>
          <w:szCs w:val="24"/>
        </w:rPr>
        <w:footnoteReference w:id="1"/>
      </w:r>
      <w:r w:rsidRPr="00A11E7B">
        <w:rPr>
          <w:sz w:val="24"/>
          <w:szCs w:val="24"/>
        </w:rPr>
        <w:t xml:space="preserve">, reconoce en su artículo 8 como tarea de interés general, la promoción, estímulo y desarrollo de las entidades de Economía Social y de sus organizaciones representativas. Estableciendo que </w:t>
      </w:r>
      <w:r w:rsidRPr="00A11E7B">
        <w:rPr>
          <w:b/>
          <w:sz w:val="24"/>
          <w:szCs w:val="24"/>
        </w:rPr>
        <w:t>los poderes públicos</w:t>
      </w:r>
      <w:r w:rsidRPr="00A11E7B">
        <w:rPr>
          <w:sz w:val="24"/>
          <w:szCs w:val="24"/>
        </w:rPr>
        <w:t xml:space="preserve">, en el ámbito de sus respectivas competencias, </w:t>
      </w:r>
      <w:r w:rsidRPr="00A11E7B">
        <w:rPr>
          <w:b/>
          <w:sz w:val="24"/>
          <w:szCs w:val="24"/>
        </w:rPr>
        <w:t>tendrán como objetivos de sus políticas de promoción</w:t>
      </w:r>
      <w:r w:rsidRPr="00A11E7B">
        <w:rPr>
          <w:sz w:val="24"/>
          <w:szCs w:val="24"/>
        </w:rPr>
        <w:t xml:space="preserve">, entre otros, el de </w:t>
      </w:r>
      <w:r w:rsidRPr="00A11E7B">
        <w:rPr>
          <w:b/>
          <w:sz w:val="24"/>
          <w:szCs w:val="24"/>
        </w:rPr>
        <w:t>introducir referencias a la Economía Social en los planes de estudio de las diferentes etapas educativas.</w:t>
      </w:r>
    </w:p>
    <w:p w:rsidR="008756E5" w:rsidRPr="00A11E7B" w:rsidRDefault="008756E5" w:rsidP="008756E5">
      <w:pPr>
        <w:pStyle w:val="NormalCEPES"/>
        <w:rPr>
          <w:sz w:val="24"/>
          <w:szCs w:val="24"/>
        </w:rPr>
      </w:pPr>
      <w:r w:rsidRPr="00A11E7B">
        <w:rPr>
          <w:sz w:val="24"/>
          <w:szCs w:val="24"/>
        </w:rPr>
        <w:t xml:space="preserve">También el </w:t>
      </w:r>
      <w:r w:rsidRPr="00A11E7B">
        <w:rPr>
          <w:b/>
          <w:sz w:val="24"/>
          <w:szCs w:val="24"/>
        </w:rPr>
        <w:t>Informe de la Subcomisión para el Fomento de la Economía Social del Congreso de los Diputados</w:t>
      </w:r>
      <w:r w:rsidR="00A11E7B" w:rsidRPr="00A11E7B">
        <w:rPr>
          <w:rStyle w:val="Refdenotaalpie"/>
          <w:b/>
          <w:sz w:val="24"/>
          <w:szCs w:val="24"/>
        </w:rPr>
        <w:footnoteReference w:id="2"/>
      </w:r>
      <w:r w:rsidRPr="00A11E7B">
        <w:rPr>
          <w:b/>
          <w:sz w:val="24"/>
          <w:szCs w:val="24"/>
        </w:rPr>
        <w:t>,</w:t>
      </w:r>
      <w:r w:rsidRPr="00A11E7B">
        <w:rPr>
          <w:sz w:val="24"/>
          <w:szCs w:val="24"/>
        </w:rPr>
        <w:t xml:space="preserve"> de junio de 2011, recoge distintas consideraciones respecto al tema que nos ocupa, la incorporación de los estudios sobre la Economía Social en el ámbito académico y universitario. </w:t>
      </w:r>
    </w:p>
    <w:p w:rsidR="008756E5" w:rsidRPr="00A11E7B" w:rsidRDefault="008756E5" w:rsidP="008756E5">
      <w:pPr>
        <w:pStyle w:val="NormalCEPES"/>
        <w:rPr>
          <w:sz w:val="24"/>
          <w:szCs w:val="24"/>
        </w:rPr>
      </w:pPr>
      <w:r w:rsidRPr="00A11E7B">
        <w:rPr>
          <w:sz w:val="24"/>
          <w:szCs w:val="24"/>
        </w:rPr>
        <w:t xml:space="preserve">En concreto, la </w:t>
      </w:r>
      <w:r w:rsidRPr="00A11E7B">
        <w:rPr>
          <w:b/>
          <w:sz w:val="24"/>
          <w:szCs w:val="24"/>
        </w:rPr>
        <w:t>Constatación nº 27</w:t>
      </w:r>
      <w:r w:rsidRPr="00A11E7B">
        <w:rPr>
          <w:sz w:val="24"/>
          <w:szCs w:val="24"/>
        </w:rPr>
        <w:t xml:space="preserve"> del Informe aprecia una </w:t>
      </w:r>
      <w:r w:rsidRPr="00A11E7B">
        <w:rPr>
          <w:b/>
          <w:sz w:val="24"/>
          <w:szCs w:val="24"/>
        </w:rPr>
        <w:t>falta de estudios cualitativos sobre Economía Social en las Universidades</w:t>
      </w:r>
      <w:r w:rsidRPr="00A11E7B">
        <w:rPr>
          <w:sz w:val="24"/>
          <w:szCs w:val="24"/>
        </w:rPr>
        <w:t xml:space="preserve"> que puedan ayudar a entender y potenciar los aspectos socialmente más innovadores. </w:t>
      </w:r>
    </w:p>
    <w:p w:rsidR="008756E5" w:rsidRPr="00A11E7B" w:rsidRDefault="008756E5" w:rsidP="008756E5">
      <w:pPr>
        <w:pStyle w:val="NormalCEPES"/>
        <w:rPr>
          <w:b/>
          <w:sz w:val="24"/>
          <w:szCs w:val="24"/>
        </w:rPr>
      </w:pPr>
      <w:r w:rsidRPr="00A11E7B">
        <w:rPr>
          <w:sz w:val="24"/>
          <w:szCs w:val="24"/>
        </w:rPr>
        <w:t xml:space="preserve">Entre las </w:t>
      </w:r>
      <w:r w:rsidRPr="00A11E7B">
        <w:rPr>
          <w:b/>
          <w:sz w:val="24"/>
          <w:szCs w:val="24"/>
        </w:rPr>
        <w:t>Directrices Generales del Informe</w:t>
      </w:r>
      <w:r w:rsidRPr="00A11E7B">
        <w:rPr>
          <w:sz w:val="24"/>
          <w:szCs w:val="24"/>
        </w:rPr>
        <w:t xml:space="preserve">, la </w:t>
      </w:r>
      <w:r w:rsidRPr="00A11E7B">
        <w:rPr>
          <w:b/>
          <w:sz w:val="24"/>
          <w:szCs w:val="24"/>
        </w:rPr>
        <w:t>nº 5</w:t>
      </w:r>
      <w:r w:rsidRPr="00A11E7B">
        <w:rPr>
          <w:sz w:val="24"/>
          <w:szCs w:val="24"/>
        </w:rPr>
        <w:t xml:space="preserve"> resalta que las </w:t>
      </w:r>
      <w:r w:rsidRPr="00A11E7B">
        <w:rPr>
          <w:b/>
          <w:sz w:val="24"/>
          <w:szCs w:val="24"/>
        </w:rPr>
        <w:t>Universidades,</w:t>
      </w:r>
      <w:r w:rsidRPr="00A11E7B">
        <w:rPr>
          <w:sz w:val="24"/>
          <w:szCs w:val="24"/>
        </w:rPr>
        <w:t xml:space="preserve"> entre otros agentes, </w:t>
      </w:r>
      <w:r w:rsidRPr="00A11E7B">
        <w:rPr>
          <w:b/>
          <w:sz w:val="24"/>
          <w:szCs w:val="24"/>
        </w:rPr>
        <w:t xml:space="preserve">deben complementar esfuerzos y energías para promocionar la Economía Social. </w:t>
      </w:r>
    </w:p>
    <w:p w:rsidR="00D62659" w:rsidRPr="00A11E7B" w:rsidRDefault="008756E5" w:rsidP="008756E5">
      <w:pPr>
        <w:pStyle w:val="NormalCEPES"/>
        <w:rPr>
          <w:sz w:val="24"/>
          <w:szCs w:val="24"/>
        </w:rPr>
      </w:pPr>
      <w:r w:rsidRPr="00A11E7B">
        <w:rPr>
          <w:sz w:val="24"/>
          <w:szCs w:val="24"/>
        </w:rPr>
        <w:lastRenderedPageBreak/>
        <w:t xml:space="preserve">Y, por último, de especial interés es la </w:t>
      </w:r>
      <w:r w:rsidRPr="00A11E7B">
        <w:rPr>
          <w:b/>
          <w:sz w:val="24"/>
          <w:szCs w:val="24"/>
        </w:rPr>
        <w:t>Recomendación nº 35</w:t>
      </w:r>
      <w:r w:rsidRPr="00A11E7B">
        <w:rPr>
          <w:sz w:val="24"/>
          <w:szCs w:val="24"/>
        </w:rPr>
        <w:t xml:space="preserve"> que habla expresamente de </w:t>
      </w:r>
      <w:r w:rsidRPr="00A11E7B">
        <w:rPr>
          <w:b/>
          <w:sz w:val="24"/>
          <w:szCs w:val="24"/>
        </w:rPr>
        <w:t>impulsar la formación de grado medio y superior en aspectos de la Economía Social</w:t>
      </w:r>
      <w:r w:rsidRPr="00A11E7B">
        <w:rPr>
          <w:sz w:val="24"/>
          <w:szCs w:val="24"/>
        </w:rPr>
        <w:t xml:space="preserve">. Las Universidades, Escuelas de Negocios y centros superiores deben incorporar la economía social en sus planes de estudio </w:t>
      </w:r>
      <w:r w:rsidRPr="00A11E7B">
        <w:rPr>
          <w:b/>
          <w:sz w:val="24"/>
          <w:szCs w:val="24"/>
        </w:rPr>
        <w:t>y promover cursos de especialización sobre la temática</w:t>
      </w:r>
      <w:r w:rsidRPr="00A11E7B">
        <w:rPr>
          <w:sz w:val="24"/>
          <w:szCs w:val="24"/>
        </w:rPr>
        <w:t xml:space="preserve"> que quieran desarrollar. A la Universidad también se le traslada la recomendación de </w:t>
      </w:r>
      <w:r w:rsidRPr="00A11E7B">
        <w:rPr>
          <w:b/>
          <w:sz w:val="24"/>
          <w:szCs w:val="24"/>
        </w:rPr>
        <w:t>promover investigaciones en temas relacionados con la</w:t>
      </w:r>
      <w:r w:rsidRPr="00A11E7B">
        <w:rPr>
          <w:sz w:val="24"/>
          <w:szCs w:val="24"/>
        </w:rPr>
        <w:t xml:space="preserve"> </w:t>
      </w:r>
      <w:r w:rsidRPr="00A11E7B">
        <w:rPr>
          <w:b/>
          <w:sz w:val="24"/>
          <w:szCs w:val="24"/>
        </w:rPr>
        <w:t>economía social</w:t>
      </w:r>
      <w:r w:rsidRPr="00A11E7B">
        <w:rPr>
          <w:sz w:val="24"/>
          <w:szCs w:val="24"/>
        </w:rPr>
        <w:t xml:space="preserve"> y profundizar en los procesos de diálogo con las organizaciones representativas del sector.</w:t>
      </w:r>
    </w:p>
    <w:p w:rsidR="00D62659" w:rsidRPr="00A11E7B" w:rsidRDefault="00D62659">
      <w:pPr>
        <w:rPr>
          <w:sz w:val="24"/>
          <w:szCs w:val="24"/>
        </w:rPr>
      </w:pPr>
      <w:r w:rsidRPr="00A11E7B">
        <w:rPr>
          <w:sz w:val="24"/>
          <w:szCs w:val="24"/>
        </w:rPr>
        <w:br w:type="page"/>
      </w:r>
    </w:p>
    <w:p w:rsidR="008756E5" w:rsidRPr="00A11E7B" w:rsidRDefault="00782FBA" w:rsidP="00782FBA">
      <w:pPr>
        <w:pStyle w:val="Ttulo1CEPES"/>
        <w:rPr>
          <w:sz w:val="28"/>
        </w:rPr>
      </w:pPr>
      <w:bookmarkStart w:id="2" w:name="_Toc319658199"/>
      <w:r w:rsidRPr="00A11E7B">
        <w:rPr>
          <w:caps w:val="0"/>
          <w:sz w:val="28"/>
        </w:rPr>
        <w:lastRenderedPageBreak/>
        <w:t>METODOLOGÍA</w:t>
      </w:r>
      <w:bookmarkEnd w:id="2"/>
    </w:p>
    <w:p w:rsidR="008756E5" w:rsidRPr="00A11E7B" w:rsidRDefault="008756E5" w:rsidP="008756E5">
      <w:pPr>
        <w:pStyle w:val="NormalCEPES"/>
        <w:rPr>
          <w:sz w:val="24"/>
          <w:szCs w:val="24"/>
        </w:rPr>
      </w:pPr>
      <w:r w:rsidRPr="00A11E7B">
        <w:rPr>
          <w:sz w:val="24"/>
          <w:szCs w:val="24"/>
        </w:rPr>
        <w:t xml:space="preserve">Tres documentos han servido de </w:t>
      </w:r>
      <w:r w:rsidRPr="00A11E7B">
        <w:rPr>
          <w:b/>
          <w:sz w:val="24"/>
          <w:szCs w:val="24"/>
        </w:rPr>
        <w:t>precedente</w:t>
      </w:r>
      <w:r w:rsidRPr="00A11E7B">
        <w:rPr>
          <w:sz w:val="24"/>
          <w:szCs w:val="24"/>
        </w:rPr>
        <w:t xml:space="preserve"> y guía para la realización actualizada de este informe de situación: en primer lugar, el </w:t>
      </w:r>
      <w:r w:rsidRPr="00A11E7B">
        <w:rPr>
          <w:b/>
          <w:sz w:val="24"/>
          <w:szCs w:val="24"/>
        </w:rPr>
        <w:t>Directorio de Universidades donde está presente la Economía Social elaborado por CEPES en 2004</w:t>
      </w:r>
      <w:r w:rsidRPr="00A11E7B">
        <w:rPr>
          <w:sz w:val="24"/>
          <w:szCs w:val="24"/>
        </w:rPr>
        <w:t xml:space="preserve">; por otro lado, el </w:t>
      </w:r>
      <w:r w:rsidRPr="00A11E7B">
        <w:rPr>
          <w:b/>
          <w:sz w:val="24"/>
          <w:szCs w:val="24"/>
        </w:rPr>
        <w:t>Artículo</w:t>
      </w:r>
      <w:r w:rsidRPr="00A11E7B">
        <w:rPr>
          <w:rStyle w:val="Refdenotaalpie"/>
          <w:rFonts w:cstheme="minorHAnsi"/>
          <w:b/>
          <w:bCs/>
          <w:sz w:val="24"/>
          <w:szCs w:val="24"/>
        </w:rPr>
        <w:footnoteReference w:id="3"/>
      </w:r>
      <w:r w:rsidRPr="00A11E7B">
        <w:rPr>
          <w:b/>
          <w:sz w:val="24"/>
          <w:szCs w:val="24"/>
        </w:rPr>
        <w:t xml:space="preserve"> de la profesora Mónica Gelambi</w:t>
      </w:r>
      <w:r w:rsidRPr="00A11E7B">
        <w:rPr>
          <w:sz w:val="24"/>
          <w:szCs w:val="24"/>
        </w:rPr>
        <w:t xml:space="preserve"> del CIES, Centro de Investigación de Economía y Sociedad, </w:t>
      </w:r>
      <w:r w:rsidRPr="00A11E7B">
        <w:rPr>
          <w:b/>
          <w:sz w:val="24"/>
          <w:szCs w:val="24"/>
        </w:rPr>
        <w:t>sobre “La formación de líderes y directivos de la Economía Social y Tercer Sector en España”</w:t>
      </w:r>
      <w:r w:rsidRPr="00A11E7B">
        <w:rPr>
          <w:sz w:val="24"/>
          <w:szCs w:val="24"/>
        </w:rPr>
        <w:t xml:space="preserve">; y por último, el </w:t>
      </w:r>
      <w:r w:rsidRPr="00A11E7B">
        <w:rPr>
          <w:b/>
          <w:sz w:val="24"/>
          <w:szCs w:val="24"/>
        </w:rPr>
        <w:t>Dossier</w:t>
      </w:r>
      <w:r w:rsidRPr="00A11E7B">
        <w:rPr>
          <w:rStyle w:val="Refdenotaalpie"/>
          <w:rFonts w:cstheme="minorHAnsi"/>
          <w:b/>
          <w:bCs/>
          <w:sz w:val="24"/>
          <w:szCs w:val="24"/>
        </w:rPr>
        <w:footnoteReference w:id="4"/>
      </w:r>
      <w:r w:rsidRPr="00A11E7B">
        <w:rPr>
          <w:b/>
          <w:sz w:val="24"/>
          <w:szCs w:val="24"/>
        </w:rPr>
        <w:t xml:space="preserve"> “Presentes en la Universidad”</w:t>
      </w:r>
      <w:r w:rsidRPr="00A11E7B">
        <w:rPr>
          <w:sz w:val="24"/>
          <w:szCs w:val="24"/>
        </w:rPr>
        <w:t>, del periódico empresaytrabajo.Coop, del pasado mes de Noviembre de 2010.</w:t>
      </w:r>
    </w:p>
    <w:p w:rsidR="008756E5" w:rsidRPr="00A11E7B" w:rsidRDefault="008756E5" w:rsidP="008756E5">
      <w:pPr>
        <w:pStyle w:val="NormalCEPES"/>
        <w:rPr>
          <w:rFonts w:ascii="Calibri" w:hAnsi="Calibri" w:cs="Calibri"/>
          <w:sz w:val="24"/>
          <w:szCs w:val="24"/>
        </w:rPr>
      </w:pPr>
      <w:r w:rsidRPr="00A11E7B">
        <w:rPr>
          <w:rFonts w:ascii="Calibri" w:hAnsi="Calibri" w:cs="Calibri"/>
          <w:sz w:val="24"/>
          <w:szCs w:val="24"/>
        </w:rPr>
        <w:t xml:space="preserve">El documento que aquí presentamos tiene como </w:t>
      </w:r>
      <w:r w:rsidRPr="00A11E7B">
        <w:rPr>
          <w:rFonts w:ascii="Calibri" w:hAnsi="Calibri" w:cs="Calibri"/>
          <w:b/>
          <w:sz w:val="24"/>
          <w:szCs w:val="24"/>
        </w:rPr>
        <w:t>objetivo realizar una detallada descripción de la oferta formativa existente en España para las personas que quieran convertirse o especializarse en cuadros directivos y mandos intermedios de cualquier empresa u organización de la Economía Social</w:t>
      </w:r>
      <w:r w:rsidRPr="00A11E7B">
        <w:rPr>
          <w:rFonts w:ascii="Calibri" w:hAnsi="Calibri" w:cs="Calibri"/>
          <w:sz w:val="24"/>
          <w:szCs w:val="24"/>
        </w:rPr>
        <w:t xml:space="preserve">, </w:t>
      </w:r>
      <w:r w:rsidRPr="00A11E7B">
        <w:rPr>
          <w:rFonts w:ascii="Calibri" w:hAnsi="Calibri" w:cs="Calibri"/>
          <w:b/>
          <w:sz w:val="24"/>
          <w:szCs w:val="24"/>
        </w:rPr>
        <w:t>centrándose en la formación universitaria de nivel superior al grado</w:t>
      </w:r>
      <w:r w:rsidRPr="00A11E7B">
        <w:rPr>
          <w:rFonts w:ascii="Calibri" w:hAnsi="Calibri" w:cs="Calibri"/>
          <w:sz w:val="24"/>
          <w:szCs w:val="24"/>
        </w:rPr>
        <w:t>, como camino para la especialización en la dirección y gestión de las empresas de la economía social.</w:t>
      </w:r>
    </w:p>
    <w:p w:rsidR="008756E5" w:rsidRPr="00A11E7B" w:rsidRDefault="008756E5" w:rsidP="008756E5">
      <w:pPr>
        <w:pStyle w:val="NormalCEPES"/>
        <w:rPr>
          <w:rFonts w:ascii="Calibri" w:hAnsi="Calibri" w:cs="Calibri"/>
          <w:sz w:val="24"/>
          <w:szCs w:val="24"/>
        </w:rPr>
      </w:pPr>
      <w:r w:rsidRPr="00A11E7B">
        <w:rPr>
          <w:rFonts w:ascii="Calibri" w:hAnsi="Calibri" w:cs="Calibri"/>
          <w:sz w:val="24"/>
          <w:szCs w:val="24"/>
        </w:rPr>
        <w:t xml:space="preserve">Para generar este documento en una versión actualizada se ha realizado una </w:t>
      </w:r>
      <w:r w:rsidRPr="00A11E7B">
        <w:rPr>
          <w:rFonts w:ascii="Calibri" w:hAnsi="Calibri" w:cs="Calibri"/>
          <w:b/>
          <w:sz w:val="24"/>
          <w:szCs w:val="24"/>
        </w:rPr>
        <w:t>búsqueda telemática de los cursos de postgrado existentes en el territorio español, principalmente dentro de las Universidades asociadas a la CRUE</w:t>
      </w:r>
      <w:r w:rsidRPr="00A11E7B">
        <w:rPr>
          <w:rStyle w:val="Refdenotaalpie"/>
          <w:rFonts w:ascii="Calibri" w:hAnsi="Calibri" w:cs="Calibri"/>
          <w:b/>
          <w:sz w:val="24"/>
          <w:szCs w:val="24"/>
        </w:rPr>
        <w:footnoteReference w:id="5"/>
      </w:r>
      <w:r w:rsidRPr="00A11E7B">
        <w:rPr>
          <w:rFonts w:ascii="Calibri" w:hAnsi="Calibri" w:cs="Calibri"/>
          <w:sz w:val="24"/>
          <w:szCs w:val="24"/>
        </w:rPr>
        <w:t xml:space="preserve"> (Conferencia de Rectores de Universidades Españolas), públicas o privadas. </w:t>
      </w:r>
    </w:p>
    <w:p w:rsidR="008756E5" w:rsidRPr="00A11E7B" w:rsidRDefault="008756E5" w:rsidP="008756E5">
      <w:pPr>
        <w:pStyle w:val="NormalCEPES"/>
        <w:rPr>
          <w:rFonts w:ascii="Calibri" w:hAnsi="Calibri" w:cs="Calibri"/>
          <w:b/>
          <w:sz w:val="24"/>
          <w:szCs w:val="24"/>
        </w:rPr>
      </w:pPr>
      <w:r w:rsidRPr="00A11E7B">
        <w:rPr>
          <w:rFonts w:ascii="Calibri" w:hAnsi="Calibri" w:cs="Calibri"/>
          <w:sz w:val="24"/>
          <w:szCs w:val="24"/>
        </w:rPr>
        <w:t xml:space="preserve">Las distintas Universidades españolas coinciden en </w:t>
      </w:r>
      <w:r w:rsidRPr="00A11E7B">
        <w:rPr>
          <w:rFonts w:ascii="Calibri" w:hAnsi="Calibri" w:cs="Calibri"/>
          <w:b/>
          <w:sz w:val="24"/>
          <w:szCs w:val="24"/>
        </w:rPr>
        <w:t>clasificar los estudios posteriores a los grados en las siguientes categorías:</w:t>
      </w:r>
    </w:p>
    <w:p w:rsidR="008756E5" w:rsidRPr="00A11E7B" w:rsidRDefault="008756E5" w:rsidP="008756E5">
      <w:pPr>
        <w:pStyle w:val="NormalCEPES"/>
        <w:rPr>
          <w:rFonts w:ascii="Calibri" w:hAnsi="Calibri" w:cs="Calibri"/>
          <w:sz w:val="24"/>
          <w:szCs w:val="24"/>
        </w:rPr>
      </w:pPr>
      <w:r w:rsidRPr="00A11E7B">
        <w:rPr>
          <w:rFonts w:ascii="Calibri" w:hAnsi="Calibri" w:cs="Calibri"/>
          <w:b/>
          <w:sz w:val="24"/>
          <w:szCs w:val="24"/>
        </w:rPr>
        <w:t>Másteres Universitarios u oficiales</w:t>
      </w:r>
      <w:r w:rsidRPr="00A11E7B">
        <w:rPr>
          <w:rFonts w:ascii="Calibri" w:hAnsi="Calibri" w:cs="Calibri"/>
          <w:sz w:val="24"/>
          <w:szCs w:val="24"/>
        </w:rPr>
        <w:t xml:space="preserve">: Estudios oficiales de especialización académica, profesional o de iniciación a la investigación, como herramienta fundamental para actualizar conocimientos o desarrollarse laboralmente. Están orientados a crear los profesionales que requieren los sectores económicos y sociales más innovadores. </w:t>
      </w:r>
    </w:p>
    <w:p w:rsidR="008756E5" w:rsidRPr="00A11E7B" w:rsidRDefault="008756E5" w:rsidP="008756E5">
      <w:pPr>
        <w:pStyle w:val="NormalCEPES"/>
        <w:rPr>
          <w:rFonts w:ascii="Calibri" w:hAnsi="Calibri" w:cs="Calibri"/>
          <w:b/>
          <w:sz w:val="24"/>
          <w:szCs w:val="24"/>
        </w:rPr>
      </w:pPr>
      <w:r w:rsidRPr="00A11E7B">
        <w:rPr>
          <w:rFonts w:ascii="Calibri" w:hAnsi="Calibri" w:cs="Calibri"/>
          <w:b/>
          <w:sz w:val="24"/>
          <w:szCs w:val="24"/>
        </w:rPr>
        <w:t>Títulos propios</w:t>
      </w:r>
      <w:r w:rsidRPr="00A11E7B">
        <w:rPr>
          <w:rFonts w:ascii="Calibri" w:hAnsi="Calibri" w:cs="Calibri"/>
          <w:sz w:val="24"/>
          <w:szCs w:val="24"/>
        </w:rPr>
        <w:t xml:space="preserve">: Ciclos de formación no reglado o estudios encaminados a completar la formación universitaria mediante la actualización y especialización en cuestiones científicas, profesionales, artísticas y culturales demandadas por el entorno social. Se distinguen tres tipos de títulos propios, </w:t>
      </w:r>
      <w:r w:rsidRPr="00A11E7B">
        <w:rPr>
          <w:rFonts w:ascii="Calibri" w:hAnsi="Calibri" w:cs="Calibri"/>
          <w:b/>
          <w:sz w:val="24"/>
          <w:szCs w:val="24"/>
        </w:rPr>
        <w:t xml:space="preserve">Máster, Experto y Especialista, </w:t>
      </w:r>
      <w:r w:rsidRPr="00A11E7B">
        <w:rPr>
          <w:rFonts w:ascii="Calibri" w:hAnsi="Calibri" w:cs="Calibri"/>
          <w:sz w:val="24"/>
          <w:szCs w:val="24"/>
        </w:rPr>
        <w:t>en función de los requisitos de acceso y la duración del programa formativo. La superación de estos estudios conduce a la obtención del correspondiente título, diploma o certificado otorgado por la universidad correspondiente.</w:t>
      </w:r>
    </w:p>
    <w:p w:rsidR="008756E5" w:rsidRPr="00A11E7B" w:rsidRDefault="008756E5" w:rsidP="008756E5">
      <w:pPr>
        <w:pStyle w:val="NormalCEPES"/>
        <w:rPr>
          <w:sz w:val="24"/>
          <w:szCs w:val="24"/>
        </w:rPr>
      </w:pPr>
      <w:r w:rsidRPr="00A11E7B">
        <w:rPr>
          <w:sz w:val="24"/>
          <w:szCs w:val="24"/>
        </w:rPr>
        <w:lastRenderedPageBreak/>
        <w:t xml:space="preserve">(Nota aclaratoria: Dada la confusión terminológica que puede crear la palabra máster en las diversas acepciones utilizadas, en España se denomina </w:t>
      </w:r>
      <w:r w:rsidRPr="00A11E7B">
        <w:rPr>
          <w:b/>
          <w:sz w:val="24"/>
          <w:szCs w:val="24"/>
        </w:rPr>
        <w:t>máster oficial o máster universitario</w:t>
      </w:r>
      <w:r w:rsidRPr="00A11E7B">
        <w:rPr>
          <w:sz w:val="24"/>
          <w:szCs w:val="24"/>
        </w:rPr>
        <w:t xml:space="preserve"> a los estudios de maestría o máster homologados según el Espacio Europeo de Educación Superior, </w:t>
      </w:r>
      <w:r w:rsidRPr="00A11E7B">
        <w:rPr>
          <w:b/>
          <w:sz w:val="24"/>
          <w:szCs w:val="24"/>
        </w:rPr>
        <w:t>máster propio</w:t>
      </w:r>
      <w:r w:rsidRPr="00A11E7B">
        <w:rPr>
          <w:sz w:val="24"/>
          <w:szCs w:val="24"/>
        </w:rPr>
        <w:t xml:space="preserve"> a los no oficiales impartidos por una universidad, y simplemente </w:t>
      </w:r>
      <w:r w:rsidRPr="00A11E7B">
        <w:rPr>
          <w:b/>
          <w:sz w:val="24"/>
          <w:szCs w:val="24"/>
        </w:rPr>
        <w:t>máster</w:t>
      </w:r>
      <w:r w:rsidRPr="00A11E7B">
        <w:rPr>
          <w:sz w:val="24"/>
          <w:szCs w:val="24"/>
        </w:rPr>
        <w:t xml:space="preserve"> a los no oficiales impartidos por otras instituciones educativas no universitarias).</w:t>
      </w:r>
    </w:p>
    <w:p w:rsidR="008756E5" w:rsidRPr="00A11E7B" w:rsidRDefault="008756E5" w:rsidP="008756E5">
      <w:pPr>
        <w:pStyle w:val="NormalCEPES"/>
        <w:rPr>
          <w:rFonts w:ascii="Calibri" w:hAnsi="Calibri" w:cs="Calibri"/>
          <w:b/>
          <w:sz w:val="24"/>
          <w:szCs w:val="24"/>
        </w:rPr>
      </w:pPr>
      <w:r w:rsidRPr="00A11E7B">
        <w:rPr>
          <w:rFonts w:ascii="Calibri" w:hAnsi="Calibri" w:cs="Calibri"/>
          <w:b/>
          <w:sz w:val="24"/>
          <w:szCs w:val="24"/>
        </w:rPr>
        <w:t xml:space="preserve">Doctorado: </w:t>
      </w:r>
      <w:r w:rsidRPr="00A11E7B">
        <w:rPr>
          <w:rFonts w:ascii="Calibri" w:hAnsi="Calibri" w:cs="Calibri"/>
          <w:sz w:val="24"/>
          <w:szCs w:val="24"/>
        </w:rPr>
        <w:t xml:space="preserve">Es el grado académico universitario de nivel más alto. En el Espacio Europeo Superior y en la mayoría de los países occidentales requiere la superación previa del título de máster. Tradicionalmente, la concesión de un doctorado implica el reconocimiento de la persona candidata como igual por parte de la facultad de la universidad en la cual ha estudiado. </w:t>
      </w:r>
    </w:p>
    <w:p w:rsidR="008756E5" w:rsidRPr="00A11E7B" w:rsidRDefault="008756E5" w:rsidP="008756E5">
      <w:pPr>
        <w:pStyle w:val="NormalCEPES"/>
        <w:rPr>
          <w:b/>
          <w:sz w:val="24"/>
          <w:szCs w:val="24"/>
        </w:rPr>
      </w:pPr>
      <w:r w:rsidRPr="00A11E7B">
        <w:rPr>
          <w:b/>
          <w:color w:val="000000"/>
          <w:spacing w:val="8"/>
          <w:sz w:val="24"/>
          <w:szCs w:val="24"/>
        </w:rPr>
        <w:t>Formación Continua</w:t>
      </w:r>
      <w:r w:rsidRPr="00A11E7B">
        <w:rPr>
          <w:color w:val="000000"/>
          <w:spacing w:val="8"/>
          <w:sz w:val="24"/>
          <w:szCs w:val="24"/>
        </w:rPr>
        <w:t>, destinada a titulados y profesionales, con distintas  posibilidades: Modalidad 1 (Cursos en convenio con instituciones publicas o privadas y “cursos a demanda”), Modalidad 2 (Congresos, simposios, seminarios, coloquios, jornadas y reuniones científicas) y Modalidad 3 (Cursos ofertados desde la propia institución universitaria.</w:t>
      </w:r>
    </w:p>
    <w:p w:rsidR="008756E5" w:rsidRPr="00A11E7B" w:rsidRDefault="008756E5" w:rsidP="008756E5">
      <w:pPr>
        <w:pStyle w:val="NormalCEPES"/>
        <w:rPr>
          <w:rFonts w:ascii="Calibri" w:hAnsi="Calibri" w:cs="Calibri"/>
          <w:sz w:val="24"/>
          <w:szCs w:val="24"/>
        </w:rPr>
      </w:pPr>
      <w:r w:rsidRPr="00A11E7B">
        <w:rPr>
          <w:rFonts w:ascii="Calibri" w:hAnsi="Calibri" w:cs="Calibri"/>
          <w:sz w:val="24"/>
          <w:szCs w:val="24"/>
        </w:rPr>
        <w:t>En el documento de análisis se recogen diferentes categorías de cursos relacionados con la Economía Social de los que se han explicado anteriormente: Másteres oficiales/universitarios; Títulos propios de experto, máster y especialista; y también se ha reseñado la oferta de Doctorado que aparece vinculada normalmente a los cursos y másteres de especialización recogidos en cada Universidad.</w:t>
      </w:r>
    </w:p>
    <w:p w:rsidR="008756E5" w:rsidRPr="00A11E7B" w:rsidRDefault="008756E5" w:rsidP="008756E5">
      <w:pPr>
        <w:pStyle w:val="NormalCEPES"/>
        <w:rPr>
          <w:rFonts w:ascii="Calibri" w:hAnsi="Calibri" w:cs="Calibri"/>
          <w:i/>
          <w:sz w:val="24"/>
          <w:szCs w:val="24"/>
        </w:rPr>
      </w:pPr>
      <w:r w:rsidRPr="00A11E7B">
        <w:rPr>
          <w:rFonts w:ascii="Calibri" w:hAnsi="Calibri" w:cs="Calibri"/>
          <w:sz w:val="24"/>
          <w:szCs w:val="24"/>
        </w:rPr>
        <w:t xml:space="preserve">Como reseñaba la </w:t>
      </w:r>
      <w:r w:rsidRPr="00A11E7B">
        <w:rPr>
          <w:rFonts w:ascii="Calibri" w:hAnsi="Calibri" w:cs="Calibri"/>
          <w:b/>
          <w:sz w:val="24"/>
          <w:szCs w:val="24"/>
        </w:rPr>
        <w:t>profesora Gelambi</w:t>
      </w:r>
      <w:r w:rsidRPr="00A11E7B">
        <w:rPr>
          <w:rFonts w:ascii="Calibri" w:hAnsi="Calibri" w:cs="Calibri"/>
          <w:sz w:val="24"/>
          <w:szCs w:val="24"/>
        </w:rPr>
        <w:t xml:space="preserve"> en su artículo, </w:t>
      </w:r>
      <w:r w:rsidRPr="00A11E7B">
        <w:rPr>
          <w:rFonts w:ascii="Calibri" w:hAnsi="Calibri" w:cs="Calibri"/>
          <w:b/>
          <w:i/>
          <w:sz w:val="24"/>
          <w:szCs w:val="24"/>
        </w:rPr>
        <w:t>en el panorama académico universitario español no existe una titulación de grado para los cuadros directivos de las organizaciones de la economía social</w:t>
      </w:r>
      <w:r w:rsidRPr="00A11E7B">
        <w:rPr>
          <w:rFonts w:ascii="Calibri" w:hAnsi="Calibri" w:cs="Calibri"/>
          <w:i/>
          <w:sz w:val="24"/>
          <w:szCs w:val="24"/>
        </w:rPr>
        <w:t xml:space="preserve">, siendo lo más habitual </w:t>
      </w:r>
      <w:r w:rsidRPr="00A11E7B">
        <w:rPr>
          <w:rFonts w:ascii="Calibri" w:hAnsi="Calibri" w:cs="Calibri"/>
          <w:b/>
          <w:i/>
          <w:sz w:val="24"/>
          <w:szCs w:val="24"/>
        </w:rPr>
        <w:t>especializarse mediante cursos de master o postgrado</w:t>
      </w:r>
      <w:r w:rsidRPr="00A11E7B">
        <w:rPr>
          <w:rFonts w:ascii="Calibri" w:hAnsi="Calibri" w:cs="Calibri"/>
          <w:i/>
          <w:sz w:val="24"/>
          <w:szCs w:val="24"/>
        </w:rPr>
        <w:t>. A pesar de esta imposibilidad de especialización a nivel de grado, es importante señalar la existencia de asignaturas sobre economía social, gestión de cooperativas y sociedades laborales en diversos estudios de primer y segundo ciclo.</w:t>
      </w:r>
    </w:p>
    <w:p w:rsidR="008756E5" w:rsidRPr="00A11E7B" w:rsidRDefault="008756E5" w:rsidP="008756E5">
      <w:pPr>
        <w:pStyle w:val="NormalCEPES"/>
        <w:rPr>
          <w:rFonts w:ascii="Calibri" w:hAnsi="Calibri" w:cs="Calibri"/>
          <w:sz w:val="24"/>
          <w:szCs w:val="24"/>
        </w:rPr>
      </w:pPr>
      <w:r w:rsidRPr="00A11E7B">
        <w:rPr>
          <w:rFonts w:ascii="Calibri" w:hAnsi="Calibri" w:cs="Calibri"/>
          <w:sz w:val="24"/>
          <w:szCs w:val="24"/>
        </w:rPr>
        <w:t xml:space="preserve">A pesar de ello, en este documento no se ha podido entrar en detalle a analizar las asignaturas que en este momento ofertan las distintas universidades españolas por considerar que se trata de un tema excesivamente extenso, que no se podía abordar por CEPES con los medios propios disponibles en estos momentos. </w:t>
      </w:r>
    </w:p>
    <w:p w:rsidR="008756E5" w:rsidRPr="00A11E7B" w:rsidRDefault="008756E5" w:rsidP="008756E5">
      <w:pPr>
        <w:pStyle w:val="NormalCEPES"/>
        <w:rPr>
          <w:rFonts w:ascii="Calibri" w:hAnsi="Calibri" w:cs="Calibri"/>
          <w:sz w:val="24"/>
          <w:szCs w:val="24"/>
        </w:rPr>
      </w:pPr>
      <w:r w:rsidRPr="00A11E7B">
        <w:rPr>
          <w:rFonts w:ascii="Calibri" w:hAnsi="Calibri" w:cs="Calibri"/>
          <w:sz w:val="24"/>
          <w:szCs w:val="24"/>
        </w:rPr>
        <w:t xml:space="preserve">Las posibilidades que encontramos a </w:t>
      </w:r>
      <w:r w:rsidRPr="00A11E7B">
        <w:rPr>
          <w:rFonts w:ascii="Calibri" w:hAnsi="Calibri" w:cs="Calibri"/>
          <w:b/>
          <w:sz w:val="24"/>
          <w:szCs w:val="24"/>
        </w:rPr>
        <w:t>nivel de postgrado</w:t>
      </w:r>
      <w:r w:rsidRPr="00A11E7B">
        <w:rPr>
          <w:rFonts w:ascii="Calibri" w:hAnsi="Calibri" w:cs="Calibri"/>
          <w:sz w:val="24"/>
          <w:szCs w:val="24"/>
        </w:rPr>
        <w:t xml:space="preserve"> son mucho más extensas, y podemos considerar que realmente </w:t>
      </w:r>
      <w:r w:rsidRPr="00A11E7B">
        <w:rPr>
          <w:rFonts w:ascii="Calibri" w:hAnsi="Calibri" w:cs="Calibri"/>
          <w:b/>
          <w:sz w:val="24"/>
          <w:szCs w:val="24"/>
        </w:rPr>
        <w:t>permiten formar de una manera adecuada a un cuadro directivo de una empresa o entidad de la economía social</w:t>
      </w:r>
      <w:r w:rsidRPr="00A11E7B">
        <w:rPr>
          <w:rFonts w:ascii="Calibri" w:hAnsi="Calibri" w:cs="Calibri"/>
          <w:sz w:val="24"/>
          <w:szCs w:val="24"/>
        </w:rPr>
        <w:t xml:space="preserve">. De las 76 Universidades analizadas (75 de ellas asociadas a la CRUE), 48 de ellas tienen el </w:t>
      </w:r>
      <w:r w:rsidRPr="00A11E7B">
        <w:rPr>
          <w:rFonts w:ascii="Calibri" w:hAnsi="Calibri" w:cs="Calibri"/>
          <w:sz w:val="24"/>
          <w:szCs w:val="24"/>
        </w:rPr>
        <w:lastRenderedPageBreak/>
        <w:t>carácter de Universidad pública, 26 de ellas son privadas y solamente dos figuran como vinculadas al Ministerio competente en la materia</w:t>
      </w:r>
      <w:r w:rsidRPr="00A11E7B">
        <w:rPr>
          <w:rFonts w:ascii="Calibri" w:hAnsi="Calibri" w:cs="Calibri"/>
          <w:color w:val="C0504D" w:themeColor="accent2"/>
          <w:sz w:val="24"/>
          <w:szCs w:val="24"/>
        </w:rPr>
        <w:t xml:space="preserve">. </w:t>
      </w:r>
      <w:r w:rsidRPr="00A11E7B">
        <w:rPr>
          <w:rFonts w:ascii="Calibri" w:hAnsi="Calibri" w:cs="Calibri"/>
          <w:b/>
          <w:sz w:val="24"/>
          <w:szCs w:val="24"/>
        </w:rPr>
        <w:t>De todas las universidades analizadas, tan solo 2</w:t>
      </w:r>
      <w:r w:rsidR="009E6167">
        <w:rPr>
          <w:rFonts w:ascii="Calibri" w:hAnsi="Calibri" w:cs="Calibri"/>
          <w:b/>
          <w:sz w:val="24"/>
          <w:szCs w:val="24"/>
        </w:rPr>
        <w:t>4</w:t>
      </w:r>
      <w:r w:rsidRPr="00A11E7B">
        <w:rPr>
          <w:rFonts w:ascii="Calibri" w:hAnsi="Calibri" w:cs="Calibri"/>
          <w:b/>
          <w:sz w:val="24"/>
          <w:szCs w:val="24"/>
        </w:rPr>
        <w:t xml:space="preserve"> realizan algún curso sobre Economía Social en general o, en particular, sobre alguna de las familias empresariales que la componen </w:t>
      </w:r>
      <w:r w:rsidRPr="00A11E7B">
        <w:rPr>
          <w:rFonts w:ascii="Calibri" w:hAnsi="Calibri" w:cs="Calibri"/>
          <w:sz w:val="24"/>
          <w:szCs w:val="24"/>
        </w:rPr>
        <w:t>(habiendo realizado para su localización un vaciado de todos los cursos de postgrado que se ofrecen en el calendario 2011/2012 y que responden al  tema objeto de este documento).</w:t>
      </w:r>
    </w:p>
    <w:p w:rsidR="008756E5" w:rsidRPr="00A11E7B" w:rsidRDefault="008756E5" w:rsidP="008756E5">
      <w:pPr>
        <w:pStyle w:val="NormalCEPES"/>
        <w:rPr>
          <w:rFonts w:ascii="Calibri" w:hAnsi="Calibri" w:cs="Calibri"/>
          <w:b/>
          <w:sz w:val="24"/>
          <w:szCs w:val="24"/>
        </w:rPr>
      </w:pPr>
      <w:r w:rsidRPr="00A11E7B">
        <w:rPr>
          <w:rFonts w:ascii="Calibri" w:hAnsi="Calibri" w:cs="Calibri"/>
          <w:sz w:val="24"/>
          <w:szCs w:val="24"/>
        </w:rPr>
        <w:t>Las 2</w:t>
      </w:r>
      <w:r w:rsidR="00A51F72">
        <w:rPr>
          <w:rFonts w:ascii="Calibri" w:hAnsi="Calibri" w:cs="Calibri"/>
          <w:sz w:val="24"/>
          <w:szCs w:val="24"/>
        </w:rPr>
        <w:t>4</w:t>
      </w:r>
      <w:r w:rsidRPr="00A11E7B">
        <w:rPr>
          <w:rFonts w:ascii="Calibri" w:hAnsi="Calibri" w:cs="Calibri"/>
          <w:sz w:val="24"/>
          <w:szCs w:val="24"/>
        </w:rPr>
        <w:t xml:space="preserve"> Universidades distribuyen su oferta formativa de postgrado relacionada con la Economía Social en contenidos diversos: </w:t>
      </w:r>
      <w:r w:rsidRPr="00A11E7B">
        <w:rPr>
          <w:rFonts w:ascii="Calibri" w:hAnsi="Calibri" w:cs="Calibri"/>
          <w:b/>
          <w:sz w:val="24"/>
          <w:szCs w:val="24"/>
        </w:rPr>
        <w:t>1</w:t>
      </w:r>
      <w:r w:rsidR="00A51F72">
        <w:rPr>
          <w:rFonts w:ascii="Calibri" w:hAnsi="Calibri" w:cs="Calibri"/>
          <w:b/>
          <w:sz w:val="24"/>
          <w:szCs w:val="24"/>
        </w:rPr>
        <w:t>4</w:t>
      </w:r>
      <w:r w:rsidRPr="00A11E7B">
        <w:rPr>
          <w:rFonts w:ascii="Calibri" w:hAnsi="Calibri" w:cs="Calibri"/>
          <w:b/>
          <w:sz w:val="24"/>
          <w:szCs w:val="24"/>
        </w:rPr>
        <w:t xml:space="preserve"> acciones formativas versan sobre temática de interés general para la Economía Social</w:t>
      </w:r>
      <w:r w:rsidRPr="00A11E7B">
        <w:rPr>
          <w:rFonts w:ascii="Calibri" w:hAnsi="Calibri" w:cs="Calibri"/>
          <w:sz w:val="24"/>
          <w:szCs w:val="24"/>
        </w:rPr>
        <w:t xml:space="preserve"> (emprendimiento y gestión y dirección de empresas, especialmente); </w:t>
      </w:r>
      <w:r w:rsidRPr="00A11E7B">
        <w:rPr>
          <w:rFonts w:ascii="Calibri" w:hAnsi="Calibri" w:cs="Calibri"/>
          <w:b/>
          <w:sz w:val="24"/>
          <w:szCs w:val="24"/>
        </w:rPr>
        <w:t>1</w:t>
      </w:r>
      <w:r w:rsidR="00A51F72">
        <w:rPr>
          <w:rFonts w:ascii="Calibri" w:hAnsi="Calibri" w:cs="Calibri"/>
          <w:b/>
          <w:sz w:val="24"/>
          <w:szCs w:val="24"/>
        </w:rPr>
        <w:t>3</w:t>
      </w:r>
      <w:r w:rsidRPr="00A11E7B">
        <w:rPr>
          <w:rFonts w:ascii="Calibri" w:hAnsi="Calibri" w:cs="Calibri"/>
          <w:b/>
          <w:sz w:val="24"/>
          <w:szCs w:val="24"/>
        </w:rPr>
        <w:t xml:space="preserve"> cursos están relacionados con las empresas cooperativas,</w:t>
      </w:r>
      <w:r w:rsidRPr="00A11E7B">
        <w:rPr>
          <w:rFonts w:ascii="Calibri" w:hAnsi="Calibri" w:cs="Calibri"/>
          <w:sz w:val="24"/>
          <w:szCs w:val="24"/>
        </w:rPr>
        <w:t xml:space="preserve"> algunos centrados en las diferentes clases de cooperativas existentes y sobre todo, relacionados con su modelo de gestión; </w:t>
      </w:r>
      <w:r w:rsidR="00154943">
        <w:rPr>
          <w:rFonts w:ascii="Calibri" w:hAnsi="Calibri" w:cs="Calibri"/>
          <w:sz w:val="24"/>
          <w:szCs w:val="24"/>
        </w:rPr>
        <w:t xml:space="preserve"> y</w:t>
      </w:r>
      <w:r w:rsidRPr="00A11E7B">
        <w:rPr>
          <w:rFonts w:ascii="Calibri" w:hAnsi="Calibri" w:cs="Calibri"/>
          <w:sz w:val="24"/>
          <w:szCs w:val="24"/>
        </w:rPr>
        <w:t xml:space="preserve"> </w:t>
      </w:r>
      <w:r w:rsidR="00154943" w:rsidRPr="00154943">
        <w:rPr>
          <w:rFonts w:ascii="Calibri" w:hAnsi="Calibri" w:cs="Calibri"/>
          <w:b/>
          <w:sz w:val="24"/>
          <w:szCs w:val="24"/>
        </w:rPr>
        <w:t>7</w:t>
      </w:r>
      <w:r w:rsidRPr="00A11E7B">
        <w:rPr>
          <w:rFonts w:ascii="Calibri" w:hAnsi="Calibri" w:cs="Calibri"/>
          <w:b/>
          <w:sz w:val="24"/>
          <w:szCs w:val="24"/>
        </w:rPr>
        <w:t xml:space="preserve"> cursos sobre el sector de la discapacidad</w:t>
      </w:r>
      <w:r w:rsidR="00154943">
        <w:rPr>
          <w:rFonts w:ascii="Calibri" w:hAnsi="Calibri" w:cs="Calibri"/>
          <w:b/>
          <w:sz w:val="24"/>
          <w:szCs w:val="24"/>
        </w:rPr>
        <w:t xml:space="preserve">, </w:t>
      </w:r>
      <w:r w:rsidRPr="00A11E7B">
        <w:rPr>
          <w:rFonts w:ascii="Calibri" w:hAnsi="Calibri" w:cs="Calibri"/>
          <w:b/>
          <w:sz w:val="24"/>
          <w:szCs w:val="24"/>
        </w:rPr>
        <w:t>asociaciones y fundaciones.</w:t>
      </w:r>
    </w:p>
    <w:p w:rsidR="008756E5" w:rsidRDefault="008756E5" w:rsidP="008756E5">
      <w:pPr>
        <w:pStyle w:val="NormalCEPES"/>
        <w:rPr>
          <w:rFonts w:ascii="Calibri" w:hAnsi="Calibri" w:cs="Calibri"/>
          <w:sz w:val="24"/>
          <w:szCs w:val="24"/>
        </w:rPr>
      </w:pPr>
      <w:r w:rsidRPr="00A11E7B">
        <w:rPr>
          <w:rFonts w:ascii="Calibri" w:hAnsi="Calibri" w:cs="Calibri"/>
          <w:sz w:val="24"/>
          <w:szCs w:val="24"/>
        </w:rPr>
        <w:t xml:space="preserve">También se recogen en la tabla adjunta </w:t>
      </w:r>
      <w:r w:rsidRPr="00A11E7B">
        <w:rPr>
          <w:rFonts w:ascii="Calibri" w:hAnsi="Calibri" w:cs="Calibri"/>
          <w:b/>
          <w:sz w:val="24"/>
          <w:szCs w:val="24"/>
        </w:rPr>
        <w:t>3 doctorados</w:t>
      </w:r>
      <w:r w:rsidRPr="00A11E7B">
        <w:rPr>
          <w:rFonts w:ascii="Calibri" w:hAnsi="Calibri" w:cs="Calibri"/>
          <w:sz w:val="24"/>
          <w:szCs w:val="24"/>
        </w:rPr>
        <w:t xml:space="preserve"> relacionados directamente con el desarrollo local y la economía social; la gestión del emprendizaje y el cooperativismo; y la economía social, cooperativas y entidades no lucrativas.</w:t>
      </w:r>
    </w:p>
    <w:p w:rsidR="00760954" w:rsidRPr="00A11E7B" w:rsidRDefault="00760954" w:rsidP="008756E5">
      <w:pPr>
        <w:pStyle w:val="NormalCEPES"/>
        <w:rPr>
          <w:rFonts w:ascii="Calibri" w:hAnsi="Calibri" w:cs="Calibri"/>
          <w:sz w:val="24"/>
          <w:szCs w:val="24"/>
        </w:rPr>
      </w:pPr>
      <w:r>
        <w:rPr>
          <w:rFonts w:ascii="Calibri" w:hAnsi="Calibri" w:cs="Calibri"/>
          <w:sz w:val="24"/>
          <w:szCs w:val="24"/>
        </w:rPr>
        <w:t xml:space="preserve">En la tabla adjunta se puede </w:t>
      </w:r>
      <w:r w:rsidRPr="00760954">
        <w:rPr>
          <w:rFonts w:ascii="Calibri" w:hAnsi="Calibri" w:cs="Calibri"/>
          <w:b/>
          <w:sz w:val="24"/>
          <w:szCs w:val="24"/>
        </w:rPr>
        <w:t>acceder a la información detallada de cada una de las acciones formativas pinchando en el enlace</w:t>
      </w:r>
      <w:r>
        <w:rPr>
          <w:rFonts w:ascii="Calibri" w:hAnsi="Calibri" w:cs="Calibri"/>
          <w:sz w:val="24"/>
          <w:szCs w:val="24"/>
        </w:rPr>
        <w:t xml:space="preserve"> que figura sobre el </w:t>
      </w:r>
      <w:r w:rsidRPr="00760954">
        <w:rPr>
          <w:rFonts w:ascii="Calibri" w:hAnsi="Calibri" w:cs="Calibri"/>
          <w:b/>
          <w:sz w:val="24"/>
          <w:szCs w:val="24"/>
        </w:rPr>
        <w:t>nombre del curso</w:t>
      </w:r>
      <w:r>
        <w:rPr>
          <w:rFonts w:ascii="Calibri" w:hAnsi="Calibri" w:cs="Calibri"/>
          <w:sz w:val="24"/>
          <w:szCs w:val="24"/>
        </w:rPr>
        <w:t xml:space="preserve"> en cuestión.</w:t>
      </w:r>
      <w:bookmarkStart w:id="3" w:name="_GoBack"/>
      <w:bookmarkEnd w:id="3"/>
    </w:p>
    <w:p w:rsidR="008756E5" w:rsidRDefault="008756E5" w:rsidP="008756E5">
      <w:pPr>
        <w:pStyle w:val="NormalCEPES"/>
        <w:rPr>
          <w:rFonts w:ascii="Calibri" w:hAnsi="Calibri" w:cs="Calibri"/>
          <w:sz w:val="24"/>
          <w:szCs w:val="24"/>
        </w:rPr>
      </w:pPr>
      <w:r w:rsidRPr="00A11E7B">
        <w:rPr>
          <w:rFonts w:ascii="Calibri" w:hAnsi="Calibri" w:cs="Calibri"/>
          <w:sz w:val="24"/>
          <w:szCs w:val="24"/>
        </w:rPr>
        <w:t xml:space="preserve">La profesora Gelambi clasificaba los </w:t>
      </w:r>
      <w:r w:rsidRPr="00A11E7B">
        <w:rPr>
          <w:rFonts w:ascii="Calibri" w:hAnsi="Calibri" w:cs="Calibri"/>
          <w:b/>
          <w:sz w:val="24"/>
          <w:szCs w:val="24"/>
        </w:rPr>
        <w:t>contenidos de los cursos</w:t>
      </w:r>
      <w:r w:rsidRPr="00A11E7B">
        <w:rPr>
          <w:rFonts w:ascii="Calibri" w:hAnsi="Calibri" w:cs="Calibri"/>
          <w:sz w:val="24"/>
          <w:szCs w:val="24"/>
        </w:rPr>
        <w:t xml:space="preserve"> atendiendo a los distintos enfoques en su planteamiento, algunos de ellos hablan de </w:t>
      </w:r>
      <w:r w:rsidRPr="00A11E7B">
        <w:rPr>
          <w:rFonts w:ascii="Calibri" w:hAnsi="Calibri" w:cs="Calibri"/>
          <w:b/>
          <w:sz w:val="24"/>
          <w:szCs w:val="24"/>
        </w:rPr>
        <w:t>proporcionar altas cotas de capacitación</w:t>
      </w:r>
      <w:r w:rsidRPr="00A11E7B">
        <w:rPr>
          <w:rFonts w:ascii="Calibri" w:hAnsi="Calibri" w:cs="Calibri"/>
          <w:sz w:val="24"/>
          <w:szCs w:val="24"/>
        </w:rPr>
        <w:t xml:space="preserve">, mediante habilidades y destrezas que permitan proyectarse en el mundo de las cooperativas, fundaciones o asociaciones, trabajando, asesorando o promocionando estas organizaciones. Otros son mucho más concretos y determinan que el objetivo que se persigue es </w:t>
      </w:r>
      <w:r w:rsidRPr="00A11E7B">
        <w:rPr>
          <w:rFonts w:ascii="Calibri" w:hAnsi="Calibri" w:cs="Calibri"/>
          <w:b/>
          <w:sz w:val="24"/>
          <w:szCs w:val="24"/>
        </w:rPr>
        <w:t>proporcionar la información imprescindible para ejercer como profesional en la gestión directiva</w:t>
      </w:r>
      <w:r w:rsidRPr="00A11E7B">
        <w:rPr>
          <w:rFonts w:ascii="Calibri" w:hAnsi="Calibri" w:cs="Calibri"/>
          <w:sz w:val="24"/>
          <w:szCs w:val="24"/>
        </w:rPr>
        <w:t xml:space="preserve">. Mientras que otros, los menos, pretenden facilitar </w:t>
      </w:r>
      <w:r w:rsidRPr="00A11E7B">
        <w:rPr>
          <w:rFonts w:ascii="Calibri" w:hAnsi="Calibri" w:cs="Calibri"/>
          <w:b/>
          <w:sz w:val="24"/>
          <w:szCs w:val="24"/>
        </w:rPr>
        <w:t>técnicas de gestión empresarial a los dirigentes de las empresas de economía social, que actúan en el campo de los servicios a las personas y de atención a los colectivos sociales</w:t>
      </w:r>
      <w:r w:rsidRPr="00A11E7B">
        <w:rPr>
          <w:rFonts w:ascii="Calibri" w:hAnsi="Calibri" w:cs="Calibri"/>
          <w:sz w:val="24"/>
          <w:szCs w:val="24"/>
        </w:rPr>
        <w:t xml:space="preserve">, vinculadas a las áreas de </w:t>
      </w:r>
      <w:r w:rsidRPr="00A11E7B">
        <w:rPr>
          <w:rFonts w:ascii="Calibri" w:hAnsi="Calibri" w:cs="Calibri"/>
          <w:b/>
          <w:sz w:val="24"/>
          <w:szCs w:val="24"/>
        </w:rPr>
        <w:t>sanidad, educación, cultura y servicios sociales</w:t>
      </w:r>
      <w:r w:rsidRPr="00A11E7B">
        <w:rPr>
          <w:rFonts w:ascii="Calibri" w:hAnsi="Calibri" w:cs="Calibri"/>
          <w:sz w:val="24"/>
          <w:szCs w:val="24"/>
        </w:rPr>
        <w:t xml:space="preserve">; al mismo tiempo que pretenden impartir una </w:t>
      </w:r>
      <w:r w:rsidRPr="00A11E7B">
        <w:rPr>
          <w:rFonts w:ascii="Calibri" w:hAnsi="Calibri" w:cs="Calibri"/>
          <w:b/>
          <w:sz w:val="24"/>
          <w:szCs w:val="24"/>
        </w:rPr>
        <w:t>formación integral de contenidos, habilidades y valores a los responsables de la gestión empresarial</w:t>
      </w:r>
      <w:r w:rsidRPr="00A11E7B">
        <w:rPr>
          <w:rFonts w:ascii="Calibri" w:hAnsi="Calibri" w:cs="Calibri"/>
          <w:sz w:val="24"/>
          <w:szCs w:val="24"/>
        </w:rPr>
        <w:t xml:space="preserve"> de asociaciones, fundaciones, cooperativas, sociedades laborales y empresas en general que se constituyan con un objetivo social.</w:t>
      </w:r>
    </w:p>
    <w:p w:rsidR="00760954" w:rsidRPr="00A11E7B" w:rsidRDefault="00760954" w:rsidP="008756E5">
      <w:pPr>
        <w:pStyle w:val="NormalCEPES"/>
        <w:rPr>
          <w:rFonts w:ascii="Calibri" w:hAnsi="Calibri" w:cs="Calibri"/>
          <w:sz w:val="24"/>
          <w:szCs w:val="24"/>
        </w:rPr>
      </w:pPr>
    </w:p>
    <w:p w:rsidR="008756E5" w:rsidRPr="00A11E7B" w:rsidRDefault="008756E5" w:rsidP="008756E5">
      <w:pPr>
        <w:pStyle w:val="NormalCEPES"/>
        <w:rPr>
          <w:rFonts w:ascii="Calibri" w:hAnsi="Calibri" w:cs="Calibri"/>
          <w:b/>
          <w:sz w:val="24"/>
          <w:szCs w:val="24"/>
        </w:rPr>
      </w:pPr>
      <w:r w:rsidRPr="00A11E7B">
        <w:rPr>
          <w:rFonts w:ascii="Calibri" w:hAnsi="Calibri" w:cs="Calibri"/>
          <w:b/>
          <w:sz w:val="24"/>
          <w:szCs w:val="24"/>
        </w:rPr>
        <w:lastRenderedPageBreak/>
        <w:t>Tras el estudio que se detalla a continuación, podemos concluir en la misma línea de reflexiones que recogía la profesora Gelambi, que:</w:t>
      </w:r>
    </w:p>
    <w:p w:rsidR="008756E5" w:rsidRPr="00A11E7B" w:rsidRDefault="008756E5" w:rsidP="00BC1506">
      <w:pPr>
        <w:pStyle w:val="NormalCEPES"/>
        <w:ind w:left="708"/>
        <w:rPr>
          <w:rFonts w:ascii="Calibri" w:hAnsi="Calibri" w:cs="Calibri"/>
          <w:b/>
          <w:sz w:val="24"/>
          <w:szCs w:val="24"/>
        </w:rPr>
      </w:pPr>
      <w:r w:rsidRPr="00A11E7B">
        <w:rPr>
          <w:rFonts w:ascii="Calibri" w:hAnsi="Calibri" w:cs="Calibri"/>
          <w:b/>
          <w:sz w:val="24"/>
          <w:szCs w:val="24"/>
        </w:rPr>
        <w:t xml:space="preserve">1. Existen pocos cursos de formación de postgrado y especialización que se dirijan específicamente a los cuadros directivos de las empresas de Economía Social. </w:t>
      </w:r>
      <w:r w:rsidRPr="00A11E7B">
        <w:rPr>
          <w:rFonts w:ascii="Calibri" w:hAnsi="Calibri" w:cs="Calibri"/>
          <w:sz w:val="24"/>
          <w:szCs w:val="24"/>
        </w:rPr>
        <w:t xml:space="preserve">Por lo que se considera prioritario, tal y como se reseñaba en el Informe de la Subcomisión del Economía Social del Congreso, </w:t>
      </w:r>
      <w:r w:rsidRPr="00A11E7B">
        <w:rPr>
          <w:rFonts w:ascii="Calibri" w:hAnsi="Calibri" w:cs="Calibri"/>
          <w:b/>
          <w:sz w:val="24"/>
          <w:szCs w:val="24"/>
        </w:rPr>
        <w:t>que las Universidades incrementen la posibilidad de especializarse en dirección de organizaciones de la economía social, sobre todo a través de cursos de postgrado (másteres oficiales, títulos propios en sus distintas modalidades, programas de doctorado...).</w:t>
      </w:r>
    </w:p>
    <w:p w:rsidR="008756E5" w:rsidRPr="00A11E7B" w:rsidRDefault="008756E5" w:rsidP="00BC1506">
      <w:pPr>
        <w:pStyle w:val="NormalCEPES"/>
        <w:ind w:left="708"/>
        <w:rPr>
          <w:rFonts w:ascii="Calibri" w:hAnsi="Calibri" w:cs="Calibri"/>
          <w:sz w:val="24"/>
          <w:szCs w:val="24"/>
        </w:rPr>
      </w:pPr>
      <w:r w:rsidRPr="00A11E7B">
        <w:rPr>
          <w:rFonts w:ascii="Calibri" w:hAnsi="Calibri" w:cs="Calibri"/>
          <w:b/>
          <w:sz w:val="24"/>
          <w:szCs w:val="24"/>
        </w:rPr>
        <w:t xml:space="preserve">2. </w:t>
      </w:r>
      <w:r w:rsidRPr="00A11E7B">
        <w:rPr>
          <w:rFonts w:ascii="Calibri" w:hAnsi="Calibri" w:cs="Calibri"/>
          <w:sz w:val="24"/>
          <w:szCs w:val="24"/>
        </w:rPr>
        <w:t>En estos momentos</w:t>
      </w:r>
      <w:r w:rsidRPr="00A11E7B">
        <w:rPr>
          <w:rFonts w:ascii="Calibri" w:hAnsi="Calibri" w:cs="Calibri"/>
          <w:b/>
          <w:sz w:val="24"/>
          <w:szCs w:val="24"/>
        </w:rPr>
        <w:t xml:space="preserve"> la mayor parte de cursos de postgrado que ofrecen las universidades españolas se imparten de forma presencial o semipresencial, </w:t>
      </w:r>
      <w:r w:rsidRPr="00A11E7B">
        <w:rPr>
          <w:rFonts w:ascii="Calibri" w:hAnsi="Calibri" w:cs="Calibri"/>
          <w:sz w:val="24"/>
          <w:szCs w:val="24"/>
        </w:rPr>
        <w:t>siendo aún poco usada la metodología de e-learning, teleformación, on-line, a distancia virtual…, por lo que</w:t>
      </w:r>
      <w:r w:rsidRPr="00A11E7B">
        <w:rPr>
          <w:rFonts w:ascii="Calibri" w:hAnsi="Calibri" w:cs="Calibri"/>
          <w:b/>
          <w:sz w:val="24"/>
          <w:szCs w:val="24"/>
        </w:rPr>
        <w:t xml:space="preserve"> </w:t>
      </w:r>
      <w:r w:rsidRPr="00A11E7B">
        <w:rPr>
          <w:rFonts w:ascii="Calibri" w:hAnsi="Calibri" w:cs="Calibri"/>
          <w:sz w:val="24"/>
          <w:szCs w:val="24"/>
        </w:rPr>
        <w:t>estas</w:t>
      </w:r>
      <w:r w:rsidRPr="00A11E7B">
        <w:rPr>
          <w:rFonts w:ascii="Calibri" w:hAnsi="Calibri" w:cs="Calibri"/>
          <w:b/>
          <w:sz w:val="24"/>
          <w:szCs w:val="24"/>
        </w:rPr>
        <w:t xml:space="preserve"> nuevas modalidades formativas que usan medios telemáticos deben ser potenciadas en la oferta universitaria </w:t>
      </w:r>
      <w:r w:rsidRPr="00A11E7B">
        <w:rPr>
          <w:rFonts w:ascii="Calibri" w:hAnsi="Calibri" w:cs="Calibri"/>
          <w:sz w:val="24"/>
          <w:szCs w:val="24"/>
        </w:rPr>
        <w:t xml:space="preserve">que se cree al respecto, tanto por motivos de índole económica y de abaratamiento en sus costes, como por sus mayores facilidades de acceso, gestión y ejecución por parte de las entidades y de los beneficiarios de las acciones formativas. </w:t>
      </w:r>
    </w:p>
    <w:p w:rsidR="008756E5" w:rsidRPr="00A11E7B" w:rsidRDefault="008756E5" w:rsidP="00BC1506">
      <w:pPr>
        <w:pStyle w:val="NormalCEPES"/>
        <w:ind w:left="708"/>
        <w:rPr>
          <w:rFonts w:ascii="Calibri" w:hAnsi="Calibri" w:cs="Calibri"/>
          <w:b/>
          <w:sz w:val="24"/>
          <w:szCs w:val="24"/>
        </w:rPr>
      </w:pPr>
      <w:r w:rsidRPr="00A11E7B">
        <w:rPr>
          <w:rFonts w:ascii="Calibri" w:hAnsi="Calibri" w:cs="Calibri"/>
          <w:b/>
          <w:sz w:val="24"/>
          <w:szCs w:val="24"/>
        </w:rPr>
        <w:t>3</w:t>
      </w:r>
      <w:r w:rsidRPr="00A11E7B">
        <w:rPr>
          <w:rFonts w:ascii="Calibri" w:hAnsi="Calibri" w:cs="Calibri"/>
          <w:sz w:val="24"/>
          <w:szCs w:val="24"/>
        </w:rPr>
        <w:t xml:space="preserve">. Las propias </w:t>
      </w:r>
      <w:r w:rsidRPr="00A11E7B">
        <w:rPr>
          <w:rFonts w:ascii="Calibri" w:hAnsi="Calibri" w:cs="Calibri"/>
          <w:b/>
          <w:sz w:val="24"/>
          <w:szCs w:val="24"/>
        </w:rPr>
        <w:t>organizaciones representativas de las empresas de la Economía Social son promotores principales de una parte importante de la oferta formativa, colaborando con las Universidades</w:t>
      </w:r>
      <w:r w:rsidRPr="00A11E7B">
        <w:rPr>
          <w:rFonts w:ascii="Calibri" w:hAnsi="Calibri" w:cs="Calibri"/>
          <w:sz w:val="24"/>
          <w:szCs w:val="24"/>
        </w:rPr>
        <w:t xml:space="preserve"> </w:t>
      </w:r>
      <w:r w:rsidRPr="00A11E7B">
        <w:rPr>
          <w:rFonts w:ascii="Calibri" w:hAnsi="Calibri" w:cs="Calibri"/>
          <w:b/>
          <w:sz w:val="24"/>
          <w:szCs w:val="24"/>
        </w:rPr>
        <w:t>de su territorio</w:t>
      </w:r>
      <w:r w:rsidRPr="00A11E7B">
        <w:rPr>
          <w:rFonts w:ascii="Calibri" w:hAnsi="Calibri" w:cs="Calibri"/>
          <w:sz w:val="24"/>
          <w:szCs w:val="24"/>
        </w:rPr>
        <w:t xml:space="preserve"> en ofrecer cursos de especialización para sus trabajadores y trabajadoras, con el objetivo de facilitar aquellos conocimientos y habilidades que puedan ser de utilidad para mejorar sus prestaciones. Esta directa </w:t>
      </w:r>
      <w:r w:rsidRPr="00A11E7B">
        <w:rPr>
          <w:rFonts w:ascii="Calibri" w:hAnsi="Calibri" w:cs="Calibri"/>
          <w:b/>
          <w:sz w:val="24"/>
          <w:szCs w:val="24"/>
        </w:rPr>
        <w:t>colaboración mundo académico-mundo empresarial debe también potenciarse en el futuro</w:t>
      </w:r>
      <w:r w:rsidRPr="00A11E7B">
        <w:rPr>
          <w:rFonts w:ascii="Calibri" w:hAnsi="Calibri" w:cs="Calibri"/>
          <w:sz w:val="24"/>
          <w:szCs w:val="24"/>
        </w:rPr>
        <w:t xml:space="preserve"> mediante alianzas para la </w:t>
      </w:r>
      <w:r w:rsidRPr="00A11E7B">
        <w:rPr>
          <w:rFonts w:ascii="Calibri" w:hAnsi="Calibri" w:cs="Calibri"/>
          <w:b/>
          <w:sz w:val="24"/>
          <w:szCs w:val="24"/>
        </w:rPr>
        <w:t>creación de organismos conjuntos que promuevan la oferta formativa especializada en Economía Social.</w:t>
      </w:r>
    </w:p>
    <w:p w:rsidR="008756E5" w:rsidRPr="00A11E7B" w:rsidRDefault="008756E5" w:rsidP="00BC1506">
      <w:pPr>
        <w:pStyle w:val="NormalCEPES"/>
        <w:ind w:left="708"/>
        <w:rPr>
          <w:rFonts w:ascii="Calibri" w:hAnsi="Calibri" w:cs="Calibri"/>
          <w:sz w:val="24"/>
          <w:szCs w:val="24"/>
        </w:rPr>
      </w:pPr>
      <w:r w:rsidRPr="00A11E7B">
        <w:rPr>
          <w:rFonts w:ascii="Calibri" w:hAnsi="Calibri" w:cs="Calibri"/>
          <w:b/>
          <w:sz w:val="24"/>
          <w:szCs w:val="24"/>
        </w:rPr>
        <w:t xml:space="preserve">4. </w:t>
      </w:r>
      <w:r w:rsidRPr="00A11E7B">
        <w:rPr>
          <w:rFonts w:ascii="Calibri" w:hAnsi="Calibri" w:cs="Calibri"/>
          <w:sz w:val="24"/>
          <w:szCs w:val="24"/>
        </w:rPr>
        <w:t xml:space="preserve">La constatación de la </w:t>
      </w:r>
      <w:r w:rsidRPr="00A11E7B">
        <w:rPr>
          <w:rFonts w:ascii="Calibri" w:hAnsi="Calibri" w:cs="Calibri"/>
          <w:b/>
          <w:sz w:val="24"/>
          <w:szCs w:val="24"/>
        </w:rPr>
        <w:t>escasa oferta de doctorados existentes en España</w:t>
      </w:r>
      <w:r w:rsidRPr="00A11E7B">
        <w:rPr>
          <w:rFonts w:ascii="Calibri" w:hAnsi="Calibri" w:cs="Calibri"/>
          <w:sz w:val="24"/>
          <w:szCs w:val="24"/>
        </w:rPr>
        <w:t xml:space="preserve"> </w:t>
      </w:r>
      <w:r w:rsidRPr="00A11E7B">
        <w:rPr>
          <w:rFonts w:ascii="Calibri" w:hAnsi="Calibri" w:cs="Calibri"/>
          <w:b/>
          <w:sz w:val="24"/>
          <w:szCs w:val="24"/>
        </w:rPr>
        <w:t>relacionados con la Economía Social</w:t>
      </w:r>
      <w:r w:rsidRPr="00A11E7B">
        <w:rPr>
          <w:rFonts w:ascii="Calibri" w:hAnsi="Calibri" w:cs="Calibri"/>
          <w:sz w:val="24"/>
          <w:szCs w:val="24"/>
        </w:rPr>
        <w:t xml:space="preserve">, confirma que, para desarrollar y profundizar el proceso de entender y potenciar la Economía Social en toda su pluralidad, es </w:t>
      </w:r>
      <w:r w:rsidRPr="00A11E7B">
        <w:rPr>
          <w:rFonts w:ascii="Calibri" w:hAnsi="Calibri" w:cs="Calibri"/>
          <w:b/>
          <w:sz w:val="24"/>
          <w:szCs w:val="24"/>
        </w:rPr>
        <w:t>urgente y necesario consolidar líneas de investigación sobre la materia en universidades y otros centros de investigación</w:t>
      </w:r>
      <w:r w:rsidRPr="00A11E7B">
        <w:rPr>
          <w:rFonts w:ascii="Calibri" w:hAnsi="Calibri" w:cs="Calibri"/>
          <w:sz w:val="24"/>
          <w:szCs w:val="24"/>
        </w:rPr>
        <w:t>, así como su participación en redes internacionales. Ello por ejemplo, mediante más estudios cualitativos que ayuden a comprender los efectos particulares sobre la cohesión económica, social territorial, competitividad… que generan las empresas y organizaciones de la Economía Social.</w:t>
      </w:r>
    </w:p>
    <w:p w:rsidR="00BC1506" w:rsidRPr="00A11E7B" w:rsidRDefault="00BC1506" w:rsidP="00BC1506">
      <w:pPr>
        <w:pStyle w:val="NormalCEPES"/>
        <w:ind w:left="708"/>
        <w:rPr>
          <w:rFonts w:ascii="Calibri" w:hAnsi="Calibri" w:cs="Calibri"/>
          <w:sz w:val="24"/>
          <w:szCs w:val="24"/>
        </w:rPr>
        <w:sectPr w:rsidR="00BC1506" w:rsidRPr="00A11E7B" w:rsidSect="00BC1506">
          <w:headerReference w:type="default" r:id="rId11"/>
          <w:footerReference w:type="default" r:id="rId12"/>
          <w:type w:val="evenPage"/>
          <w:pgSz w:w="11906" w:h="16838"/>
          <w:pgMar w:top="1417" w:right="1701" w:bottom="1417" w:left="1701" w:header="708" w:footer="708" w:gutter="0"/>
          <w:pgNumType w:start="0"/>
          <w:cols w:space="708"/>
          <w:titlePg/>
          <w:docGrid w:linePitch="360"/>
        </w:sectPr>
      </w:pPr>
    </w:p>
    <w:p w:rsidR="00782FBA" w:rsidRPr="00154943" w:rsidRDefault="00782FBA" w:rsidP="00154943">
      <w:pPr>
        <w:pStyle w:val="Ttulo1CEPES"/>
        <w:jc w:val="center"/>
        <w:rPr>
          <w:sz w:val="28"/>
        </w:rPr>
      </w:pPr>
      <w:bookmarkStart w:id="4" w:name="_Toc314147888"/>
      <w:bookmarkStart w:id="5" w:name="_Toc319658200"/>
      <w:r w:rsidRPr="00154943">
        <w:rPr>
          <w:sz w:val="28"/>
        </w:rPr>
        <w:lastRenderedPageBreak/>
        <w:t>TABLA ESTU</w:t>
      </w:r>
      <w:bookmarkEnd w:id="4"/>
      <w:r w:rsidRPr="00154943">
        <w:rPr>
          <w:sz w:val="28"/>
        </w:rPr>
        <w:t>DIOS DE POSTGRADO SOBRE ECONOMÍA SOCIAL EN LAS UNIVERSIDADES ESPAÑOLAS</w:t>
      </w:r>
      <w:bookmarkEnd w:id="5"/>
    </w:p>
    <w:tbl>
      <w:tblPr>
        <w:tblW w:w="14140" w:type="dxa"/>
        <w:tblInd w:w="60" w:type="dxa"/>
        <w:tblCellMar>
          <w:left w:w="70" w:type="dxa"/>
          <w:right w:w="70" w:type="dxa"/>
        </w:tblCellMar>
        <w:tblLook w:val="04A0" w:firstRow="1" w:lastRow="0" w:firstColumn="1" w:lastColumn="0" w:noHBand="0" w:noVBand="1"/>
      </w:tblPr>
      <w:tblGrid>
        <w:gridCol w:w="1640"/>
        <w:gridCol w:w="1400"/>
        <w:gridCol w:w="3100"/>
        <w:gridCol w:w="6340"/>
        <w:gridCol w:w="1660"/>
      </w:tblGrid>
      <w:tr w:rsidR="00782FBA" w:rsidRPr="000213FE" w:rsidTr="00680C83">
        <w:trPr>
          <w:trHeight w:val="315"/>
        </w:trPr>
        <w:tc>
          <w:tcPr>
            <w:tcW w:w="1640" w:type="dxa"/>
            <w:tcBorders>
              <w:top w:val="single" w:sz="8" w:space="0" w:color="auto"/>
              <w:left w:val="single" w:sz="8" w:space="0" w:color="auto"/>
              <w:bottom w:val="single" w:sz="8" w:space="0" w:color="auto"/>
              <w:right w:val="single" w:sz="4" w:space="0" w:color="auto"/>
            </w:tcBorders>
            <w:shd w:val="clear" w:color="000000" w:fill="F2F2F2"/>
            <w:vAlign w:val="bottom"/>
            <w:hideMark/>
          </w:tcPr>
          <w:p w:rsidR="00782FBA" w:rsidRPr="000213FE" w:rsidRDefault="00782FBA" w:rsidP="00680C83">
            <w:pPr>
              <w:spacing w:after="0" w:line="240" w:lineRule="auto"/>
              <w:jc w:val="center"/>
              <w:rPr>
                <w:rFonts w:ascii="Calibri" w:eastAsia="Times New Roman" w:hAnsi="Calibri" w:cs="Calibri"/>
                <w:b/>
                <w:bCs/>
                <w:sz w:val="20"/>
                <w:szCs w:val="20"/>
              </w:rPr>
            </w:pPr>
            <w:r w:rsidRPr="000213FE">
              <w:rPr>
                <w:rFonts w:ascii="Calibri" w:eastAsia="Times New Roman" w:hAnsi="Calibri" w:cs="Calibri"/>
                <w:b/>
                <w:bCs/>
                <w:sz w:val="20"/>
                <w:szCs w:val="20"/>
              </w:rPr>
              <w:t> </w:t>
            </w:r>
          </w:p>
        </w:tc>
        <w:tc>
          <w:tcPr>
            <w:tcW w:w="12500" w:type="dxa"/>
            <w:gridSpan w:val="4"/>
            <w:tcBorders>
              <w:top w:val="single" w:sz="8" w:space="0" w:color="auto"/>
              <w:left w:val="nil"/>
              <w:bottom w:val="single" w:sz="4" w:space="0" w:color="auto"/>
              <w:right w:val="single" w:sz="8" w:space="0" w:color="000000"/>
            </w:tcBorders>
            <w:shd w:val="clear" w:color="000000" w:fill="F2F2F2"/>
            <w:vAlign w:val="bottom"/>
            <w:hideMark/>
          </w:tcPr>
          <w:p w:rsidR="00782FBA" w:rsidRPr="000213FE" w:rsidRDefault="00782FBA" w:rsidP="00680C83">
            <w:pPr>
              <w:spacing w:after="0" w:line="240" w:lineRule="auto"/>
              <w:jc w:val="center"/>
              <w:rPr>
                <w:rFonts w:ascii="Calibri" w:eastAsia="Times New Roman" w:hAnsi="Calibri" w:cs="Calibri"/>
                <w:b/>
                <w:bCs/>
                <w:sz w:val="20"/>
                <w:szCs w:val="20"/>
              </w:rPr>
            </w:pPr>
            <w:r w:rsidRPr="000213FE">
              <w:rPr>
                <w:rFonts w:ascii="Calibri" w:eastAsia="Times New Roman" w:hAnsi="Calibri" w:cs="Calibri"/>
                <w:b/>
                <w:bCs/>
                <w:sz w:val="20"/>
                <w:szCs w:val="20"/>
              </w:rPr>
              <w:t xml:space="preserve">OFERTA DE TITULACIONES RELACIONADAS CON LA ECONOMÍA SOCIAL  </w:t>
            </w:r>
            <w:r w:rsidRPr="000213FE">
              <w:rPr>
                <w:rFonts w:ascii="Calibri" w:eastAsia="Times New Roman" w:hAnsi="Calibri" w:cs="Calibri"/>
                <w:b/>
                <w:bCs/>
                <w:sz w:val="20"/>
                <w:szCs w:val="20"/>
              </w:rPr>
              <w:br/>
              <w:t xml:space="preserve">DE TERCER CICLO </w:t>
            </w:r>
            <w:r w:rsidR="00945A57">
              <w:rPr>
                <w:rFonts w:ascii="Calibri" w:eastAsia="Times New Roman" w:hAnsi="Calibri" w:cs="Calibri"/>
                <w:b/>
                <w:bCs/>
                <w:sz w:val="20"/>
                <w:szCs w:val="20"/>
              </w:rPr>
              <w:t>- CU</w:t>
            </w:r>
            <w:r w:rsidRPr="000213FE">
              <w:rPr>
                <w:rFonts w:ascii="Calibri" w:eastAsia="Times New Roman" w:hAnsi="Calibri" w:cs="Calibri"/>
                <w:b/>
                <w:bCs/>
                <w:sz w:val="20"/>
                <w:szCs w:val="20"/>
              </w:rPr>
              <w:t>RSO 2011/2012</w:t>
            </w:r>
          </w:p>
        </w:tc>
      </w:tr>
      <w:tr w:rsidR="00782FBA" w:rsidRPr="000213FE" w:rsidTr="00680C83">
        <w:trPr>
          <w:trHeight w:val="315"/>
        </w:trPr>
        <w:tc>
          <w:tcPr>
            <w:tcW w:w="1640" w:type="dxa"/>
            <w:tcBorders>
              <w:top w:val="single" w:sz="4" w:space="0" w:color="auto"/>
              <w:left w:val="single" w:sz="8" w:space="0" w:color="auto"/>
              <w:bottom w:val="nil"/>
              <w:right w:val="single" w:sz="4" w:space="0" w:color="auto"/>
            </w:tcBorders>
            <w:shd w:val="clear" w:color="000000" w:fill="F2F2F2"/>
            <w:vAlign w:val="bottom"/>
            <w:hideMark/>
          </w:tcPr>
          <w:p w:rsidR="00782FBA" w:rsidRPr="000213FE" w:rsidRDefault="00782FBA" w:rsidP="00680C83">
            <w:pPr>
              <w:spacing w:after="0" w:line="240" w:lineRule="auto"/>
              <w:jc w:val="center"/>
              <w:rPr>
                <w:rFonts w:ascii="Calibri" w:eastAsia="Times New Roman" w:hAnsi="Calibri" w:cs="Calibri"/>
                <w:b/>
                <w:bCs/>
                <w:sz w:val="20"/>
                <w:szCs w:val="20"/>
              </w:rPr>
            </w:pPr>
            <w:r w:rsidRPr="000213FE">
              <w:rPr>
                <w:rFonts w:ascii="Calibri" w:eastAsia="Times New Roman" w:hAnsi="Calibri" w:cs="Calibri"/>
                <w:b/>
                <w:bCs/>
                <w:sz w:val="20"/>
                <w:szCs w:val="20"/>
              </w:rPr>
              <w:t> </w:t>
            </w:r>
          </w:p>
        </w:tc>
        <w:tc>
          <w:tcPr>
            <w:tcW w:w="12500" w:type="dxa"/>
            <w:gridSpan w:val="4"/>
            <w:tcBorders>
              <w:top w:val="nil"/>
              <w:left w:val="nil"/>
              <w:bottom w:val="nil"/>
              <w:right w:val="single" w:sz="8" w:space="0" w:color="000000"/>
            </w:tcBorders>
            <w:shd w:val="clear" w:color="000000" w:fill="F2F2F2"/>
            <w:vAlign w:val="center"/>
            <w:hideMark/>
          </w:tcPr>
          <w:p w:rsidR="00782FBA" w:rsidRPr="000213FE" w:rsidRDefault="00782FBA" w:rsidP="00680C83">
            <w:pPr>
              <w:spacing w:after="0" w:line="240" w:lineRule="auto"/>
              <w:jc w:val="center"/>
              <w:rPr>
                <w:rFonts w:ascii="Calibri" w:eastAsia="Times New Roman" w:hAnsi="Calibri" w:cs="Calibri"/>
                <w:b/>
                <w:bCs/>
                <w:sz w:val="20"/>
                <w:szCs w:val="20"/>
              </w:rPr>
            </w:pPr>
            <w:r w:rsidRPr="000213FE">
              <w:rPr>
                <w:rFonts w:ascii="Calibri" w:eastAsia="Times New Roman" w:hAnsi="Calibri" w:cs="Calibri"/>
                <w:b/>
                <w:bCs/>
                <w:sz w:val="20"/>
                <w:szCs w:val="20"/>
              </w:rPr>
              <w:t>MASTER Y POSTGRADO</w:t>
            </w:r>
          </w:p>
        </w:tc>
      </w:tr>
      <w:tr w:rsidR="00782FBA" w:rsidRPr="000213FE" w:rsidTr="00680C83">
        <w:trPr>
          <w:trHeight w:val="315"/>
        </w:trPr>
        <w:tc>
          <w:tcPr>
            <w:tcW w:w="1640" w:type="dxa"/>
            <w:tcBorders>
              <w:top w:val="single" w:sz="4" w:space="0" w:color="auto"/>
              <w:left w:val="single" w:sz="8" w:space="0" w:color="auto"/>
              <w:bottom w:val="nil"/>
              <w:right w:val="single" w:sz="4" w:space="0" w:color="auto"/>
            </w:tcBorders>
            <w:shd w:val="clear" w:color="000000" w:fill="F2F2F2"/>
            <w:vAlign w:val="center"/>
            <w:hideMark/>
          </w:tcPr>
          <w:p w:rsidR="00782FBA" w:rsidRPr="000213FE" w:rsidRDefault="00782FBA"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CC.AA</w:t>
            </w:r>
          </w:p>
        </w:tc>
        <w:tc>
          <w:tcPr>
            <w:tcW w:w="1400" w:type="dxa"/>
            <w:tcBorders>
              <w:top w:val="single" w:sz="4" w:space="0" w:color="auto"/>
              <w:left w:val="nil"/>
              <w:bottom w:val="nil"/>
              <w:right w:val="single" w:sz="4" w:space="0" w:color="auto"/>
            </w:tcBorders>
            <w:shd w:val="clear" w:color="000000" w:fill="F2F2F2"/>
            <w:vAlign w:val="center"/>
            <w:hideMark/>
          </w:tcPr>
          <w:p w:rsidR="00782FBA" w:rsidRPr="000213FE" w:rsidRDefault="00782FBA"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Provincia</w:t>
            </w:r>
          </w:p>
        </w:tc>
        <w:tc>
          <w:tcPr>
            <w:tcW w:w="3100" w:type="dxa"/>
            <w:tcBorders>
              <w:top w:val="single" w:sz="4" w:space="0" w:color="auto"/>
              <w:left w:val="nil"/>
              <w:bottom w:val="nil"/>
              <w:right w:val="nil"/>
            </w:tcBorders>
            <w:shd w:val="clear" w:color="000000" w:fill="F2F2F2"/>
            <w:vAlign w:val="center"/>
            <w:hideMark/>
          </w:tcPr>
          <w:p w:rsidR="00782FBA" w:rsidRPr="000213FE" w:rsidRDefault="00782FBA"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UNIVERSIDAD</w:t>
            </w:r>
          </w:p>
        </w:tc>
        <w:tc>
          <w:tcPr>
            <w:tcW w:w="6340" w:type="dxa"/>
            <w:tcBorders>
              <w:top w:val="single" w:sz="4" w:space="0" w:color="auto"/>
              <w:left w:val="single" w:sz="8" w:space="0" w:color="auto"/>
              <w:bottom w:val="nil"/>
              <w:right w:val="single" w:sz="4" w:space="0" w:color="auto"/>
            </w:tcBorders>
            <w:shd w:val="clear" w:color="000000" w:fill="F2F2F2"/>
            <w:vAlign w:val="center"/>
            <w:hideMark/>
          </w:tcPr>
          <w:p w:rsidR="00782FBA" w:rsidRPr="000213FE" w:rsidRDefault="00782FBA"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CURSO</w:t>
            </w:r>
          </w:p>
        </w:tc>
        <w:tc>
          <w:tcPr>
            <w:tcW w:w="1660" w:type="dxa"/>
            <w:tcBorders>
              <w:top w:val="single" w:sz="4" w:space="0" w:color="auto"/>
              <w:left w:val="nil"/>
              <w:bottom w:val="nil"/>
              <w:right w:val="single" w:sz="8" w:space="0" w:color="auto"/>
            </w:tcBorders>
            <w:shd w:val="clear" w:color="000000" w:fill="F2F2F2"/>
            <w:vAlign w:val="center"/>
            <w:hideMark/>
          </w:tcPr>
          <w:p w:rsidR="00782FBA" w:rsidRPr="000213FE" w:rsidRDefault="00782FBA"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MODALIDAD</w:t>
            </w:r>
          </w:p>
        </w:tc>
      </w:tr>
      <w:tr w:rsidR="00782FBA" w:rsidRPr="000213FE" w:rsidTr="00680C83">
        <w:trPr>
          <w:trHeight w:val="300"/>
        </w:trPr>
        <w:tc>
          <w:tcPr>
            <w:tcW w:w="16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82FBA" w:rsidRPr="000213FE" w:rsidRDefault="00782FBA"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ANDALUCÍA</w:t>
            </w:r>
          </w:p>
        </w:tc>
        <w:tc>
          <w:tcPr>
            <w:tcW w:w="1400" w:type="dxa"/>
            <w:tcBorders>
              <w:top w:val="single" w:sz="8" w:space="0" w:color="auto"/>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GRANADA</w:t>
            </w:r>
          </w:p>
        </w:tc>
        <w:tc>
          <w:tcPr>
            <w:tcW w:w="3100" w:type="dxa"/>
            <w:tcBorders>
              <w:top w:val="single" w:sz="8" w:space="0" w:color="auto"/>
              <w:left w:val="nil"/>
              <w:bottom w:val="single" w:sz="4" w:space="0" w:color="auto"/>
              <w:right w:val="single" w:sz="4"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 DE GRANADA</w:t>
            </w:r>
          </w:p>
        </w:tc>
        <w:tc>
          <w:tcPr>
            <w:tcW w:w="6340" w:type="dxa"/>
            <w:tcBorders>
              <w:top w:val="single" w:sz="8" w:space="0" w:color="auto"/>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13" w:history="1">
              <w:r w:rsidR="00782FBA" w:rsidRPr="000213FE">
                <w:rPr>
                  <w:rFonts w:ascii="Calibri" w:eastAsia="Times New Roman" w:hAnsi="Calibri" w:cs="Calibri"/>
                  <w:sz w:val="20"/>
                  <w:szCs w:val="20"/>
                </w:rPr>
                <w:t>EXPERTO EN DISCAPACIDAD</w:t>
              </w:r>
            </w:hyperlink>
          </w:p>
        </w:tc>
        <w:tc>
          <w:tcPr>
            <w:tcW w:w="1660" w:type="dxa"/>
            <w:tcBorders>
              <w:top w:val="single" w:sz="8" w:space="0" w:color="auto"/>
              <w:left w:val="nil"/>
              <w:bottom w:val="single" w:sz="4" w:space="0" w:color="auto"/>
              <w:right w:val="single" w:sz="8"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PRESENCIAL</w:t>
            </w:r>
          </w:p>
        </w:tc>
      </w:tr>
      <w:tr w:rsidR="00782FBA" w:rsidRPr="000213FE" w:rsidTr="00680C83">
        <w:trPr>
          <w:trHeight w:val="300"/>
        </w:trPr>
        <w:tc>
          <w:tcPr>
            <w:tcW w:w="1640" w:type="dxa"/>
            <w:vMerge/>
            <w:tcBorders>
              <w:top w:val="single" w:sz="8" w:space="0" w:color="auto"/>
              <w:left w:val="single" w:sz="8" w:space="0" w:color="auto"/>
              <w:bottom w:val="single" w:sz="8" w:space="0" w:color="000000"/>
              <w:right w:val="single" w:sz="4" w:space="0" w:color="auto"/>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HUELVA</w:t>
            </w:r>
          </w:p>
        </w:tc>
        <w:tc>
          <w:tcPr>
            <w:tcW w:w="3100" w:type="dxa"/>
            <w:tcBorders>
              <w:top w:val="nil"/>
              <w:left w:val="nil"/>
              <w:bottom w:val="single" w:sz="4" w:space="0" w:color="auto"/>
              <w:right w:val="single" w:sz="4" w:space="0" w:color="auto"/>
            </w:tcBorders>
            <w:shd w:val="clear" w:color="auto" w:fill="auto"/>
            <w:noWrap/>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HUELVA</w:t>
            </w:r>
          </w:p>
        </w:tc>
        <w:tc>
          <w:tcPr>
            <w:tcW w:w="6340" w:type="dxa"/>
            <w:tcBorders>
              <w:top w:val="nil"/>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14" w:history="1">
              <w:r w:rsidR="00782FBA" w:rsidRPr="000213FE">
                <w:rPr>
                  <w:rFonts w:ascii="Calibri" w:eastAsia="Times New Roman" w:hAnsi="Calibri" w:cs="Calibri"/>
                  <w:sz w:val="20"/>
                  <w:szCs w:val="20"/>
                </w:rPr>
                <w:t>EXPERTO EN ECONOMÍA SOLIDARIA Y EMPRENDIMIENTOS SOCIALES</w:t>
              </w:r>
            </w:hyperlink>
          </w:p>
        </w:tc>
        <w:tc>
          <w:tcPr>
            <w:tcW w:w="1660" w:type="dxa"/>
            <w:tcBorders>
              <w:top w:val="nil"/>
              <w:left w:val="nil"/>
              <w:bottom w:val="single" w:sz="4" w:space="0" w:color="auto"/>
              <w:right w:val="single" w:sz="8"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SEMIPRESENCIAL</w:t>
            </w:r>
          </w:p>
        </w:tc>
      </w:tr>
      <w:tr w:rsidR="00782FBA" w:rsidRPr="000213FE" w:rsidTr="00680C83">
        <w:trPr>
          <w:trHeight w:val="780"/>
        </w:trPr>
        <w:tc>
          <w:tcPr>
            <w:tcW w:w="1640" w:type="dxa"/>
            <w:vMerge/>
            <w:tcBorders>
              <w:top w:val="single" w:sz="8" w:space="0" w:color="auto"/>
              <w:left w:val="single" w:sz="8" w:space="0" w:color="auto"/>
              <w:bottom w:val="single" w:sz="8" w:space="0" w:color="000000"/>
              <w:right w:val="single" w:sz="4" w:space="0" w:color="auto"/>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HUELVA, JAÉN Y CÁDIZ</w:t>
            </w:r>
          </w:p>
        </w:tc>
        <w:tc>
          <w:tcPr>
            <w:tcW w:w="3100" w:type="dxa"/>
            <w:tcBorders>
              <w:top w:val="nil"/>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UNIVERSIDADES DE HUELVA, JAÉN, CÁDIZ Y MONTESQUIEU IV DE BURDEOS</w:t>
            </w:r>
          </w:p>
        </w:tc>
        <w:tc>
          <w:tcPr>
            <w:tcW w:w="6340" w:type="dxa"/>
            <w:tcBorders>
              <w:top w:val="nil"/>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15" w:history="1">
              <w:r w:rsidR="00782FBA" w:rsidRPr="000213FE">
                <w:rPr>
                  <w:rFonts w:ascii="Calibri" w:eastAsia="Times New Roman" w:hAnsi="Calibri" w:cs="Calibri"/>
                  <w:sz w:val="20"/>
                  <w:szCs w:val="20"/>
                </w:rPr>
                <w:t>MASTER OFICIAL EN ECONOMÍA SOCIAL Y DESARROLLO TERRITORIAL</w:t>
              </w:r>
            </w:hyperlink>
          </w:p>
        </w:tc>
        <w:tc>
          <w:tcPr>
            <w:tcW w:w="1660" w:type="dxa"/>
            <w:tcBorders>
              <w:top w:val="nil"/>
              <w:left w:val="nil"/>
              <w:bottom w:val="single" w:sz="4" w:space="0" w:color="auto"/>
              <w:right w:val="single" w:sz="8"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PRESENCIAL</w:t>
            </w:r>
          </w:p>
        </w:tc>
      </w:tr>
      <w:tr w:rsidR="00782FBA" w:rsidRPr="000213FE" w:rsidTr="00D75993">
        <w:trPr>
          <w:trHeight w:val="540"/>
        </w:trPr>
        <w:tc>
          <w:tcPr>
            <w:tcW w:w="1640" w:type="dxa"/>
            <w:vMerge/>
            <w:tcBorders>
              <w:top w:val="single" w:sz="8" w:space="0" w:color="auto"/>
              <w:left w:val="single" w:sz="8" w:space="0" w:color="auto"/>
              <w:right w:val="single" w:sz="4" w:space="0" w:color="auto"/>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nil"/>
              <w:bottom w:val="single" w:sz="8"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CÓRDOBA</w:t>
            </w:r>
          </w:p>
        </w:tc>
        <w:tc>
          <w:tcPr>
            <w:tcW w:w="3100" w:type="dxa"/>
            <w:tcBorders>
              <w:top w:val="nil"/>
              <w:left w:val="nil"/>
              <w:bottom w:val="single" w:sz="8"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LOYOLA ANDALUCÍA</w:t>
            </w:r>
          </w:p>
        </w:tc>
        <w:tc>
          <w:tcPr>
            <w:tcW w:w="6340" w:type="dxa"/>
            <w:tcBorders>
              <w:top w:val="nil"/>
              <w:left w:val="nil"/>
              <w:bottom w:val="single" w:sz="8"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16" w:history="1">
              <w:r w:rsidR="00782FBA" w:rsidRPr="000213FE">
                <w:rPr>
                  <w:rFonts w:ascii="Calibri" w:eastAsia="Times New Roman" w:hAnsi="Calibri" w:cs="Calibri"/>
                  <w:sz w:val="20"/>
                  <w:szCs w:val="20"/>
                </w:rPr>
                <w:t>EXPERTO UNIVERSITARIO EN INVESTIGACIÓN DE MERCADOS Y MARKETING PARA DIRIGENTES DE LA ECONOMÍA SOCIAL</w:t>
              </w:r>
            </w:hyperlink>
          </w:p>
        </w:tc>
        <w:tc>
          <w:tcPr>
            <w:tcW w:w="1660" w:type="dxa"/>
            <w:tcBorders>
              <w:top w:val="nil"/>
              <w:left w:val="nil"/>
              <w:bottom w:val="single" w:sz="8" w:space="0" w:color="auto"/>
              <w:right w:val="single" w:sz="8"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SEMIPRESENCIAL</w:t>
            </w:r>
          </w:p>
        </w:tc>
      </w:tr>
      <w:tr w:rsidR="00D75993" w:rsidRPr="000213FE" w:rsidTr="00D75993">
        <w:trPr>
          <w:trHeight w:val="540"/>
        </w:trPr>
        <w:tc>
          <w:tcPr>
            <w:tcW w:w="1640" w:type="dxa"/>
            <w:tcBorders>
              <w:left w:val="single" w:sz="8" w:space="0" w:color="auto"/>
              <w:bottom w:val="single" w:sz="8" w:space="0" w:color="000000"/>
              <w:right w:val="single" w:sz="4" w:space="0" w:color="auto"/>
            </w:tcBorders>
            <w:vAlign w:val="center"/>
          </w:tcPr>
          <w:p w:rsidR="00D75993" w:rsidRPr="000213FE" w:rsidRDefault="00D75993" w:rsidP="00680C83">
            <w:pPr>
              <w:spacing w:after="0" w:line="240" w:lineRule="auto"/>
              <w:rPr>
                <w:rFonts w:ascii="Calibri" w:eastAsia="Times New Roman" w:hAnsi="Calibri" w:cs="Calibri"/>
                <w:b/>
                <w:bCs/>
                <w:sz w:val="20"/>
                <w:szCs w:val="20"/>
              </w:rPr>
            </w:pPr>
          </w:p>
        </w:tc>
        <w:tc>
          <w:tcPr>
            <w:tcW w:w="1400" w:type="dxa"/>
            <w:tcBorders>
              <w:top w:val="nil"/>
              <w:left w:val="nil"/>
              <w:bottom w:val="single" w:sz="8" w:space="0" w:color="auto"/>
              <w:right w:val="single" w:sz="4" w:space="0" w:color="auto"/>
            </w:tcBorders>
            <w:shd w:val="clear" w:color="auto" w:fill="auto"/>
            <w:vAlign w:val="bottom"/>
          </w:tcPr>
          <w:p w:rsidR="00D75993" w:rsidRPr="000213FE" w:rsidRDefault="00D75993" w:rsidP="00680C83">
            <w:pPr>
              <w:spacing w:after="0" w:line="240" w:lineRule="auto"/>
              <w:rPr>
                <w:rFonts w:ascii="Calibri" w:eastAsia="Times New Roman" w:hAnsi="Calibri" w:cs="Calibri"/>
                <w:sz w:val="20"/>
                <w:szCs w:val="20"/>
              </w:rPr>
            </w:pPr>
            <w:r>
              <w:rPr>
                <w:rFonts w:ascii="Calibri" w:eastAsia="Times New Roman" w:hAnsi="Calibri" w:cs="Calibri"/>
                <w:sz w:val="20"/>
                <w:szCs w:val="20"/>
              </w:rPr>
              <w:t>SEVILLA</w:t>
            </w:r>
          </w:p>
        </w:tc>
        <w:tc>
          <w:tcPr>
            <w:tcW w:w="3100" w:type="dxa"/>
            <w:tcBorders>
              <w:top w:val="nil"/>
              <w:left w:val="nil"/>
              <w:bottom w:val="single" w:sz="8" w:space="0" w:color="auto"/>
              <w:right w:val="single" w:sz="4" w:space="0" w:color="auto"/>
            </w:tcBorders>
            <w:shd w:val="clear" w:color="auto" w:fill="auto"/>
            <w:vAlign w:val="bottom"/>
          </w:tcPr>
          <w:p w:rsidR="00D75993" w:rsidRPr="000213FE" w:rsidRDefault="00D75993" w:rsidP="00680C83">
            <w:pPr>
              <w:spacing w:after="0" w:line="240" w:lineRule="auto"/>
              <w:rPr>
                <w:rFonts w:ascii="Calibri" w:eastAsia="Times New Roman" w:hAnsi="Calibri" w:cs="Calibri"/>
                <w:sz w:val="20"/>
                <w:szCs w:val="20"/>
              </w:rPr>
            </w:pPr>
            <w:r>
              <w:rPr>
                <w:rFonts w:ascii="Calibri" w:eastAsia="Times New Roman" w:hAnsi="Calibri" w:cs="Calibri"/>
                <w:sz w:val="20"/>
                <w:szCs w:val="20"/>
              </w:rPr>
              <w:t>UNIVERSIDAD DE SEVILLA</w:t>
            </w:r>
          </w:p>
        </w:tc>
        <w:tc>
          <w:tcPr>
            <w:tcW w:w="6340" w:type="dxa"/>
            <w:tcBorders>
              <w:top w:val="nil"/>
              <w:left w:val="nil"/>
              <w:bottom w:val="single" w:sz="8" w:space="0" w:color="auto"/>
              <w:right w:val="single" w:sz="4" w:space="0" w:color="auto"/>
            </w:tcBorders>
            <w:shd w:val="clear" w:color="auto" w:fill="auto"/>
            <w:vAlign w:val="bottom"/>
          </w:tcPr>
          <w:p w:rsidR="00D75993" w:rsidRPr="00D75993" w:rsidRDefault="007A5768" w:rsidP="00D75993">
            <w:pPr>
              <w:spacing w:after="0" w:line="240" w:lineRule="auto"/>
            </w:pPr>
            <w:hyperlink r:id="rId17" w:history="1">
              <w:r w:rsidR="00D75993" w:rsidRPr="00D75993">
                <w:rPr>
                  <w:rStyle w:val="Hipervnculo"/>
                  <w:color w:val="auto"/>
                  <w:u w:val="none"/>
                </w:rPr>
                <w:t>MASTER DE ECONOMÍA SOCIAL, DESARROLLO LOCAL Y EMPRENDEDORES</w:t>
              </w:r>
            </w:hyperlink>
          </w:p>
        </w:tc>
        <w:tc>
          <w:tcPr>
            <w:tcW w:w="1660" w:type="dxa"/>
            <w:tcBorders>
              <w:top w:val="nil"/>
              <w:left w:val="nil"/>
              <w:bottom w:val="single" w:sz="8" w:space="0" w:color="auto"/>
              <w:right w:val="single" w:sz="8" w:space="0" w:color="auto"/>
            </w:tcBorders>
            <w:shd w:val="clear" w:color="auto" w:fill="auto"/>
            <w:vAlign w:val="bottom"/>
          </w:tcPr>
          <w:p w:rsidR="00D75993" w:rsidRPr="000213FE" w:rsidRDefault="00D75993" w:rsidP="00680C83">
            <w:pPr>
              <w:spacing w:after="0" w:line="240" w:lineRule="auto"/>
              <w:rPr>
                <w:rFonts w:ascii="Calibri" w:eastAsia="Times New Roman" w:hAnsi="Calibri" w:cs="Calibri"/>
                <w:sz w:val="20"/>
                <w:szCs w:val="20"/>
              </w:rPr>
            </w:pPr>
            <w:r>
              <w:rPr>
                <w:rFonts w:ascii="Calibri" w:eastAsia="Times New Roman" w:hAnsi="Calibri" w:cs="Calibri"/>
                <w:sz w:val="20"/>
                <w:szCs w:val="20"/>
              </w:rPr>
              <w:t>PRESENCIAL</w:t>
            </w:r>
          </w:p>
        </w:tc>
      </w:tr>
      <w:tr w:rsidR="00782FBA" w:rsidRPr="000213FE" w:rsidTr="00680C83">
        <w:trPr>
          <w:trHeight w:val="540"/>
        </w:trPr>
        <w:tc>
          <w:tcPr>
            <w:tcW w:w="1640" w:type="dxa"/>
            <w:tcBorders>
              <w:top w:val="nil"/>
              <w:left w:val="single" w:sz="8" w:space="0" w:color="auto"/>
              <w:bottom w:val="single" w:sz="8"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ARAGÓN</w:t>
            </w:r>
          </w:p>
        </w:tc>
        <w:tc>
          <w:tcPr>
            <w:tcW w:w="1400" w:type="dxa"/>
            <w:tcBorders>
              <w:top w:val="nil"/>
              <w:left w:val="nil"/>
              <w:bottom w:val="single" w:sz="8"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ZARAGOZA</w:t>
            </w:r>
          </w:p>
        </w:tc>
        <w:tc>
          <w:tcPr>
            <w:tcW w:w="3100" w:type="dxa"/>
            <w:tcBorders>
              <w:top w:val="nil"/>
              <w:left w:val="nil"/>
              <w:bottom w:val="single" w:sz="8"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ZARAGOZA</w:t>
            </w:r>
          </w:p>
        </w:tc>
        <w:tc>
          <w:tcPr>
            <w:tcW w:w="6340" w:type="dxa"/>
            <w:tcBorders>
              <w:top w:val="nil"/>
              <w:left w:val="nil"/>
              <w:bottom w:val="single" w:sz="8"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18" w:history="1">
              <w:r w:rsidR="00782FBA" w:rsidRPr="000213FE">
                <w:rPr>
                  <w:rFonts w:ascii="Calibri" w:eastAsia="Times New Roman" w:hAnsi="Calibri" w:cs="Calibri"/>
                  <w:sz w:val="20"/>
                  <w:szCs w:val="20"/>
                </w:rPr>
                <w:t>DIPLOMA DE ESPECIALIZACIÓN EN DIRECCIÓN DE ORGANIZACIONES DE ECONOMÍA SOCIAL</w:t>
              </w:r>
            </w:hyperlink>
          </w:p>
        </w:tc>
        <w:tc>
          <w:tcPr>
            <w:tcW w:w="1660" w:type="dxa"/>
            <w:tcBorders>
              <w:top w:val="nil"/>
              <w:left w:val="nil"/>
              <w:bottom w:val="single" w:sz="8" w:space="0" w:color="auto"/>
              <w:right w:val="single" w:sz="8"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SEMIPRESENCIAL</w:t>
            </w:r>
          </w:p>
        </w:tc>
      </w:tr>
      <w:tr w:rsidR="00782FBA" w:rsidRPr="000213FE" w:rsidTr="00680C83">
        <w:trPr>
          <w:trHeight w:val="540"/>
        </w:trPr>
        <w:tc>
          <w:tcPr>
            <w:tcW w:w="1640" w:type="dxa"/>
            <w:tcBorders>
              <w:top w:val="nil"/>
              <w:left w:val="single" w:sz="8" w:space="0" w:color="auto"/>
              <w:bottom w:val="nil"/>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BALEARES</w:t>
            </w:r>
          </w:p>
        </w:tc>
        <w:tc>
          <w:tcPr>
            <w:tcW w:w="1400" w:type="dxa"/>
            <w:tcBorders>
              <w:top w:val="nil"/>
              <w:left w:val="nil"/>
              <w:bottom w:val="nil"/>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PALMA DE MALLORCA</w:t>
            </w:r>
          </w:p>
        </w:tc>
        <w:tc>
          <w:tcPr>
            <w:tcW w:w="3100" w:type="dxa"/>
            <w:tcBorders>
              <w:top w:val="nil"/>
              <w:left w:val="nil"/>
              <w:bottom w:val="nil"/>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LAS ISLAS BALEARES</w:t>
            </w:r>
          </w:p>
        </w:tc>
        <w:tc>
          <w:tcPr>
            <w:tcW w:w="6340" w:type="dxa"/>
            <w:tcBorders>
              <w:top w:val="nil"/>
              <w:left w:val="nil"/>
              <w:bottom w:val="nil"/>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19" w:history="1">
              <w:r w:rsidR="00782FBA" w:rsidRPr="000213FE">
                <w:rPr>
                  <w:rFonts w:ascii="Calibri" w:eastAsia="Times New Roman" w:hAnsi="Calibri" w:cs="Calibri"/>
                  <w:sz w:val="20"/>
                  <w:szCs w:val="20"/>
                </w:rPr>
                <w:t>EXPERTO UNIVERSITARIO EN GESTIÓN DE EMPRESAS DE ECONOMÍA SOCIAL</w:t>
              </w:r>
            </w:hyperlink>
          </w:p>
        </w:tc>
        <w:tc>
          <w:tcPr>
            <w:tcW w:w="1660" w:type="dxa"/>
            <w:tcBorders>
              <w:top w:val="nil"/>
              <w:left w:val="nil"/>
              <w:bottom w:val="nil"/>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PRESENCIAL</w:t>
            </w:r>
          </w:p>
        </w:tc>
      </w:tr>
      <w:tr w:rsidR="00782FBA" w:rsidRPr="000213FE" w:rsidTr="00680C83">
        <w:trPr>
          <w:trHeight w:val="525"/>
        </w:trPr>
        <w:tc>
          <w:tcPr>
            <w:tcW w:w="16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82FBA" w:rsidRPr="000213FE" w:rsidRDefault="00782FBA"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C. VALENCIANA</w:t>
            </w:r>
          </w:p>
        </w:tc>
        <w:tc>
          <w:tcPr>
            <w:tcW w:w="1400" w:type="dxa"/>
            <w:tcBorders>
              <w:top w:val="single" w:sz="8" w:space="0" w:color="auto"/>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 xml:space="preserve">VALENCIA </w:t>
            </w:r>
          </w:p>
        </w:tc>
        <w:tc>
          <w:tcPr>
            <w:tcW w:w="3100" w:type="dxa"/>
            <w:tcBorders>
              <w:top w:val="single" w:sz="8" w:space="0" w:color="auto"/>
              <w:left w:val="nil"/>
              <w:bottom w:val="single" w:sz="4" w:space="0" w:color="auto"/>
              <w:right w:val="single" w:sz="4"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 CATÓLICA DE VALENCIA SAN VICENTE MARTÍN</w:t>
            </w:r>
          </w:p>
        </w:tc>
        <w:tc>
          <w:tcPr>
            <w:tcW w:w="6340" w:type="dxa"/>
            <w:tcBorders>
              <w:top w:val="single" w:sz="8" w:space="0" w:color="auto"/>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20" w:history="1">
              <w:r w:rsidR="00945A57" w:rsidRPr="000213FE">
                <w:rPr>
                  <w:rFonts w:ascii="Calibri" w:eastAsia="Times New Roman" w:hAnsi="Calibri" w:cs="Calibri"/>
                  <w:sz w:val="20"/>
                  <w:szCs w:val="20"/>
                </w:rPr>
                <w:t>PROGRAMA OFICIAL DE POSGRADO EN ATENCIÓN INTEGRAL A PERSONAS CON DISCAPACIDAD INTELECTUAL</w:t>
              </w:r>
            </w:hyperlink>
          </w:p>
        </w:tc>
        <w:tc>
          <w:tcPr>
            <w:tcW w:w="1660" w:type="dxa"/>
            <w:tcBorders>
              <w:top w:val="single" w:sz="8" w:space="0" w:color="auto"/>
              <w:left w:val="nil"/>
              <w:bottom w:val="single" w:sz="4" w:space="0" w:color="auto"/>
              <w:right w:val="single" w:sz="8"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SEMIPRESENCIAL</w:t>
            </w:r>
          </w:p>
        </w:tc>
      </w:tr>
      <w:tr w:rsidR="00782FBA" w:rsidRPr="000213FE" w:rsidTr="00680C83">
        <w:trPr>
          <w:trHeight w:val="525"/>
        </w:trPr>
        <w:tc>
          <w:tcPr>
            <w:tcW w:w="1640" w:type="dxa"/>
            <w:vMerge/>
            <w:tcBorders>
              <w:top w:val="single" w:sz="8" w:space="0" w:color="auto"/>
              <w:left w:val="single" w:sz="8" w:space="0" w:color="auto"/>
              <w:bottom w:val="single" w:sz="8" w:space="0" w:color="000000"/>
              <w:right w:val="single" w:sz="4" w:space="0" w:color="auto"/>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VALENCIA</w:t>
            </w:r>
          </w:p>
        </w:tc>
        <w:tc>
          <w:tcPr>
            <w:tcW w:w="3100" w:type="dxa"/>
            <w:tcBorders>
              <w:top w:val="nil"/>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 xml:space="preserve">UNIVERSIDAD POLITÉCNICA DE VALENCIA </w:t>
            </w:r>
          </w:p>
        </w:tc>
        <w:tc>
          <w:tcPr>
            <w:tcW w:w="6340" w:type="dxa"/>
            <w:tcBorders>
              <w:top w:val="nil"/>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21" w:history="1">
              <w:r w:rsidR="00782FBA" w:rsidRPr="000213FE">
                <w:rPr>
                  <w:rFonts w:ascii="Calibri" w:eastAsia="Times New Roman" w:hAnsi="Calibri" w:cs="Calibri"/>
                  <w:sz w:val="20"/>
                  <w:szCs w:val="20"/>
                </w:rPr>
                <w:t>MASTER EN DIRECCIÓN Y GESTIÓN DE EMPRESAS AGROALIMENTARIAS</w:t>
              </w:r>
            </w:hyperlink>
          </w:p>
        </w:tc>
        <w:tc>
          <w:tcPr>
            <w:tcW w:w="1660" w:type="dxa"/>
            <w:tcBorders>
              <w:top w:val="nil"/>
              <w:left w:val="nil"/>
              <w:bottom w:val="single" w:sz="4" w:space="0" w:color="auto"/>
              <w:right w:val="single" w:sz="8"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SEMIPRESENCIAL</w:t>
            </w:r>
          </w:p>
        </w:tc>
      </w:tr>
      <w:tr w:rsidR="00782FBA" w:rsidRPr="000213FE" w:rsidTr="00680C83">
        <w:trPr>
          <w:trHeight w:val="525"/>
        </w:trPr>
        <w:tc>
          <w:tcPr>
            <w:tcW w:w="1640" w:type="dxa"/>
            <w:vMerge/>
            <w:tcBorders>
              <w:top w:val="single" w:sz="8" w:space="0" w:color="auto"/>
              <w:left w:val="single" w:sz="8" w:space="0" w:color="auto"/>
              <w:bottom w:val="single" w:sz="8" w:space="0" w:color="000000"/>
              <w:right w:val="single" w:sz="4" w:space="0" w:color="auto"/>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VALENCIA</w:t>
            </w:r>
          </w:p>
        </w:tc>
        <w:tc>
          <w:tcPr>
            <w:tcW w:w="3100" w:type="dxa"/>
            <w:tcBorders>
              <w:top w:val="nil"/>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 xml:space="preserve">UNIVERSIDAD DE VALENCIA </w:t>
            </w:r>
          </w:p>
        </w:tc>
        <w:tc>
          <w:tcPr>
            <w:tcW w:w="6340" w:type="dxa"/>
            <w:tcBorders>
              <w:top w:val="nil"/>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22" w:history="1">
              <w:r w:rsidR="00782FBA" w:rsidRPr="000213FE">
                <w:rPr>
                  <w:rFonts w:ascii="Calibri" w:eastAsia="Times New Roman" w:hAnsi="Calibri" w:cs="Calibri"/>
                  <w:sz w:val="20"/>
                  <w:szCs w:val="20"/>
                </w:rPr>
                <w:t>ESPECIALISTA UNIVERSITARIO EN GESTIÓN TRIBUTARIA Y CONTABLE PARA COOPERATIVAS</w:t>
              </w:r>
            </w:hyperlink>
          </w:p>
        </w:tc>
        <w:tc>
          <w:tcPr>
            <w:tcW w:w="1660" w:type="dxa"/>
            <w:tcBorders>
              <w:top w:val="nil"/>
              <w:left w:val="nil"/>
              <w:bottom w:val="single" w:sz="4" w:space="0" w:color="auto"/>
              <w:right w:val="single" w:sz="8"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ON LINE</w:t>
            </w:r>
          </w:p>
        </w:tc>
      </w:tr>
      <w:tr w:rsidR="00782FBA" w:rsidRPr="000213FE" w:rsidTr="00D62659">
        <w:trPr>
          <w:trHeight w:val="525"/>
        </w:trPr>
        <w:tc>
          <w:tcPr>
            <w:tcW w:w="1640" w:type="dxa"/>
            <w:vMerge/>
            <w:tcBorders>
              <w:top w:val="single" w:sz="8" w:space="0" w:color="auto"/>
              <w:left w:val="single" w:sz="8" w:space="0" w:color="auto"/>
              <w:bottom w:val="single" w:sz="8" w:space="0" w:color="000000"/>
              <w:right w:val="single" w:sz="4" w:space="0" w:color="auto"/>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VALENCIA</w:t>
            </w:r>
          </w:p>
        </w:tc>
        <w:tc>
          <w:tcPr>
            <w:tcW w:w="3100" w:type="dxa"/>
            <w:tcBorders>
              <w:top w:val="nil"/>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 xml:space="preserve">UNIVERSIDAD DE VALENCIA </w:t>
            </w:r>
          </w:p>
        </w:tc>
        <w:tc>
          <w:tcPr>
            <w:tcW w:w="6340" w:type="dxa"/>
            <w:tcBorders>
              <w:top w:val="nil"/>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23" w:history="1">
              <w:r w:rsidR="00782FBA" w:rsidRPr="000213FE">
                <w:rPr>
                  <w:rFonts w:ascii="Calibri" w:eastAsia="Times New Roman" w:hAnsi="Calibri" w:cs="Calibri"/>
                  <w:sz w:val="20"/>
                  <w:szCs w:val="20"/>
                </w:rPr>
                <w:t xml:space="preserve">ESPECIALISTA UNIVERSITARIO EN ECONOMÍA DE ASOCIACIONES, FUNDACIONES Y MECENAZGO </w:t>
              </w:r>
            </w:hyperlink>
          </w:p>
        </w:tc>
        <w:tc>
          <w:tcPr>
            <w:tcW w:w="1660" w:type="dxa"/>
            <w:tcBorders>
              <w:top w:val="nil"/>
              <w:left w:val="nil"/>
              <w:bottom w:val="single" w:sz="4" w:space="0" w:color="auto"/>
              <w:right w:val="single" w:sz="8"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DISTANCIA</w:t>
            </w:r>
          </w:p>
        </w:tc>
      </w:tr>
      <w:tr w:rsidR="00782FBA" w:rsidRPr="000213FE" w:rsidTr="00D62659">
        <w:trPr>
          <w:trHeight w:val="525"/>
        </w:trPr>
        <w:tc>
          <w:tcPr>
            <w:tcW w:w="1640" w:type="dxa"/>
            <w:vMerge/>
            <w:tcBorders>
              <w:top w:val="single" w:sz="8" w:space="0" w:color="auto"/>
              <w:left w:val="single" w:sz="8" w:space="0" w:color="auto"/>
              <w:bottom w:val="single" w:sz="8" w:space="0" w:color="000000"/>
              <w:right w:val="single" w:sz="4" w:space="0" w:color="auto"/>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VALENCIA</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POLITÉCNICA DE VALENCIA</w:t>
            </w:r>
          </w:p>
        </w:tc>
        <w:tc>
          <w:tcPr>
            <w:tcW w:w="634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24" w:history="1">
              <w:r w:rsidR="00782FBA" w:rsidRPr="000213FE">
                <w:rPr>
                  <w:rFonts w:ascii="Calibri" w:eastAsia="Times New Roman" w:hAnsi="Calibri" w:cs="Calibri"/>
                  <w:sz w:val="20"/>
                  <w:szCs w:val="20"/>
                </w:rPr>
                <w:t>MASTER EN DIRECCIÓN DE COOPERATIVAS AGRARIAS</w:t>
              </w:r>
            </w:hyperlink>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SEMIPRESENCIAL</w:t>
            </w:r>
          </w:p>
        </w:tc>
      </w:tr>
      <w:tr w:rsidR="00782FBA" w:rsidRPr="000213FE" w:rsidTr="00782FBA">
        <w:trPr>
          <w:trHeight w:val="525"/>
        </w:trPr>
        <w:tc>
          <w:tcPr>
            <w:tcW w:w="1640" w:type="dxa"/>
            <w:vMerge/>
            <w:tcBorders>
              <w:top w:val="single" w:sz="8" w:space="0" w:color="auto"/>
              <w:left w:val="single" w:sz="8" w:space="0" w:color="auto"/>
              <w:bottom w:val="single" w:sz="8" w:space="0" w:color="000000"/>
              <w:right w:val="single" w:sz="4" w:space="0" w:color="auto"/>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VALENCIA</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POLITÉCNICA DE VALENCIA</w:t>
            </w:r>
          </w:p>
        </w:tc>
        <w:tc>
          <w:tcPr>
            <w:tcW w:w="634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25" w:history="1">
              <w:r w:rsidR="00782FBA" w:rsidRPr="000213FE">
                <w:rPr>
                  <w:rFonts w:ascii="Calibri" w:eastAsia="Times New Roman" w:hAnsi="Calibri" w:cs="Calibri"/>
                  <w:sz w:val="20"/>
                  <w:szCs w:val="20"/>
                </w:rPr>
                <w:t>ESPECIALISTA UNIVERSITARIO EN GESTIÓN DE COOPERATIVAS Y SAT´S</w:t>
              </w:r>
            </w:hyperlink>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SEMIPRESENCIAL</w:t>
            </w:r>
          </w:p>
        </w:tc>
      </w:tr>
      <w:tr w:rsidR="00782FBA" w:rsidRPr="000213FE" w:rsidTr="00680C83">
        <w:trPr>
          <w:trHeight w:val="525"/>
        </w:trPr>
        <w:tc>
          <w:tcPr>
            <w:tcW w:w="1640" w:type="dxa"/>
            <w:vMerge/>
            <w:tcBorders>
              <w:top w:val="single" w:sz="8" w:space="0" w:color="auto"/>
              <w:left w:val="single" w:sz="8" w:space="0" w:color="auto"/>
              <w:bottom w:val="single" w:sz="8" w:space="0" w:color="000000"/>
              <w:right w:val="single" w:sz="4" w:space="0" w:color="auto"/>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VALENCIA</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VALENCIA</w:t>
            </w:r>
          </w:p>
        </w:tc>
        <w:tc>
          <w:tcPr>
            <w:tcW w:w="634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26" w:history="1">
              <w:r w:rsidR="00782FBA" w:rsidRPr="000213FE">
                <w:rPr>
                  <w:rFonts w:ascii="Calibri" w:eastAsia="Times New Roman" w:hAnsi="Calibri" w:cs="Calibri"/>
                  <w:sz w:val="20"/>
                  <w:szCs w:val="20"/>
                </w:rPr>
                <w:t>MASTER UNIVERSITARIO EN ECONOMÍA SOCIAL. COOPERATIVAS Y ENTIDADES NO LUCRATIVAS</w:t>
              </w:r>
            </w:hyperlink>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PRESENCIAL</w:t>
            </w:r>
          </w:p>
        </w:tc>
      </w:tr>
      <w:tr w:rsidR="00782FBA" w:rsidRPr="000213FE" w:rsidTr="00680C83">
        <w:trPr>
          <w:trHeight w:val="540"/>
        </w:trPr>
        <w:tc>
          <w:tcPr>
            <w:tcW w:w="1640" w:type="dxa"/>
            <w:vMerge/>
            <w:tcBorders>
              <w:top w:val="single" w:sz="8" w:space="0" w:color="auto"/>
              <w:left w:val="single" w:sz="8" w:space="0" w:color="auto"/>
              <w:bottom w:val="single" w:sz="8" w:space="0" w:color="000000"/>
              <w:right w:val="single" w:sz="4" w:space="0" w:color="auto"/>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nil"/>
              <w:bottom w:val="single" w:sz="8"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VALENCIA</w:t>
            </w:r>
          </w:p>
        </w:tc>
        <w:tc>
          <w:tcPr>
            <w:tcW w:w="3100" w:type="dxa"/>
            <w:tcBorders>
              <w:top w:val="nil"/>
              <w:left w:val="nil"/>
              <w:bottom w:val="single" w:sz="8"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VALENCIA</w:t>
            </w:r>
          </w:p>
        </w:tc>
        <w:tc>
          <w:tcPr>
            <w:tcW w:w="6340" w:type="dxa"/>
            <w:tcBorders>
              <w:top w:val="nil"/>
              <w:left w:val="nil"/>
              <w:bottom w:val="single" w:sz="8"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27" w:history="1">
              <w:r w:rsidR="00782FBA" w:rsidRPr="000213FE">
                <w:rPr>
                  <w:rFonts w:ascii="Calibri" w:eastAsia="Times New Roman" w:hAnsi="Calibri" w:cs="Calibri"/>
                  <w:sz w:val="20"/>
                  <w:szCs w:val="20"/>
                </w:rPr>
                <w:t>DIPLOMA EN DIRECCIÓN Y GESTIÓN DE COOPERATIVAS DE CRÉDITO Y OTRAS ENTIDADES FINANCIERAS DE LA ECONOMÍA SOCIAL</w:t>
              </w:r>
            </w:hyperlink>
          </w:p>
        </w:tc>
        <w:tc>
          <w:tcPr>
            <w:tcW w:w="1660" w:type="dxa"/>
            <w:tcBorders>
              <w:top w:val="nil"/>
              <w:left w:val="nil"/>
              <w:bottom w:val="single" w:sz="8" w:space="0" w:color="auto"/>
              <w:right w:val="single" w:sz="8"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ON LINE</w:t>
            </w:r>
          </w:p>
        </w:tc>
      </w:tr>
      <w:tr w:rsidR="00782FBA" w:rsidRPr="000213FE" w:rsidTr="00680C83">
        <w:trPr>
          <w:trHeight w:val="315"/>
        </w:trPr>
        <w:tc>
          <w:tcPr>
            <w:tcW w:w="1640" w:type="dxa"/>
            <w:tcBorders>
              <w:top w:val="nil"/>
              <w:left w:val="single" w:sz="4" w:space="0" w:color="auto"/>
              <w:bottom w:val="nil"/>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CASTILLA Y LEÓN</w:t>
            </w:r>
          </w:p>
        </w:tc>
        <w:tc>
          <w:tcPr>
            <w:tcW w:w="1400" w:type="dxa"/>
            <w:tcBorders>
              <w:top w:val="nil"/>
              <w:left w:val="nil"/>
              <w:bottom w:val="nil"/>
              <w:right w:val="single" w:sz="4" w:space="0" w:color="auto"/>
            </w:tcBorders>
            <w:shd w:val="clear" w:color="auto" w:fill="auto"/>
            <w:noWrap/>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SALAMANCA</w:t>
            </w:r>
          </w:p>
        </w:tc>
        <w:tc>
          <w:tcPr>
            <w:tcW w:w="3100" w:type="dxa"/>
            <w:tcBorders>
              <w:top w:val="nil"/>
              <w:left w:val="nil"/>
              <w:bottom w:val="nil"/>
              <w:right w:val="single" w:sz="4" w:space="0" w:color="auto"/>
            </w:tcBorders>
            <w:shd w:val="clear" w:color="auto" w:fill="auto"/>
            <w:noWrap/>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SALAMANCA</w:t>
            </w:r>
          </w:p>
        </w:tc>
        <w:tc>
          <w:tcPr>
            <w:tcW w:w="6340" w:type="dxa"/>
            <w:tcBorders>
              <w:top w:val="nil"/>
              <w:left w:val="nil"/>
              <w:bottom w:val="nil"/>
              <w:right w:val="single" w:sz="4" w:space="0" w:color="auto"/>
            </w:tcBorders>
            <w:shd w:val="clear" w:color="auto" w:fill="auto"/>
            <w:noWrap/>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28" w:history="1">
              <w:r w:rsidR="00782FBA" w:rsidRPr="000213FE">
                <w:rPr>
                  <w:rFonts w:ascii="Calibri" w:eastAsia="Times New Roman" w:hAnsi="Calibri" w:cs="Calibri"/>
                  <w:sz w:val="20"/>
                  <w:szCs w:val="20"/>
                </w:rPr>
                <w:t xml:space="preserve">MASTER EN INTEGRACIÓN DE PERSONAS CON DISCAPACIDAD </w:t>
              </w:r>
            </w:hyperlink>
          </w:p>
        </w:tc>
        <w:tc>
          <w:tcPr>
            <w:tcW w:w="1660" w:type="dxa"/>
            <w:tcBorders>
              <w:top w:val="nil"/>
              <w:left w:val="nil"/>
              <w:bottom w:val="nil"/>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PRESENCIAL</w:t>
            </w:r>
          </w:p>
        </w:tc>
      </w:tr>
      <w:tr w:rsidR="00782FBA" w:rsidRPr="000213FE" w:rsidTr="00680C83">
        <w:trPr>
          <w:trHeight w:val="300"/>
        </w:trPr>
        <w:tc>
          <w:tcPr>
            <w:tcW w:w="1640" w:type="dxa"/>
            <w:vMerge w:val="restart"/>
            <w:tcBorders>
              <w:top w:val="single" w:sz="8" w:space="0" w:color="auto"/>
              <w:left w:val="single" w:sz="8" w:space="0" w:color="auto"/>
              <w:bottom w:val="single" w:sz="8" w:space="0" w:color="000000"/>
              <w:right w:val="nil"/>
            </w:tcBorders>
            <w:shd w:val="clear" w:color="auto" w:fill="auto"/>
            <w:vAlign w:val="center"/>
            <w:hideMark/>
          </w:tcPr>
          <w:p w:rsidR="00782FBA" w:rsidRPr="000213FE" w:rsidRDefault="00782FBA"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CATALUÑA</w:t>
            </w:r>
          </w:p>
        </w:tc>
        <w:tc>
          <w:tcPr>
            <w:tcW w:w="140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BARCELONA</w:t>
            </w:r>
          </w:p>
        </w:tc>
        <w:tc>
          <w:tcPr>
            <w:tcW w:w="3100" w:type="dxa"/>
            <w:tcBorders>
              <w:top w:val="single" w:sz="8" w:space="0" w:color="auto"/>
              <w:left w:val="nil"/>
              <w:bottom w:val="single" w:sz="4" w:space="0" w:color="auto"/>
              <w:right w:val="single" w:sz="4"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 OBERTA DE CATALUÑA</w:t>
            </w:r>
          </w:p>
        </w:tc>
        <w:tc>
          <w:tcPr>
            <w:tcW w:w="6340" w:type="dxa"/>
            <w:tcBorders>
              <w:top w:val="single" w:sz="8" w:space="0" w:color="auto"/>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29" w:history="1">
              <w:r w:rsidR="00945A57" w:rsidRPr="000213FE">
                <w:rPr>
                  <w:rFonts w:ascii="Calibri" w:eastAsia="Times New Roman" w:hAnsi="Calibri" w:cs="Calibri"/>
                  <w:sz w:val="20"/>
                  <w:szCs w:val="20"/>
                </w:rPr>
                <w:t>POSGRADO EMPRENDEDORES SOCIALES</w:t>
              </w:r>
            </w:hyperlink>
          </w:p>
        </w:tc>
        <w:tc>
          <w:tcPr>
            <w:tcW w:w="1660" w:type="dxa"/>
            <w:tcBorders>
              <w:top w:val="single" w:sz="8" w:space="0" w:color="auto"/>
              <w:left w:val="nil"/>
              <w:bottom w:val="single" w:sz="4" w:space="0" w:color="auto"/>
              <w:right w:val="single" w:sz="8"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PRESENCIAL</w:t>
            </w:r>
          </w:p>
        </w:tc>
      </w:tr>
      <w:tr w:rsidR="00782FBA" w:rsidRPr="000213FE" w:rsidTr="00680C83">
        <w:trPr>
          <w:trHeight w:val="300"/>
        </w:trPr>
        <w:tc>
          <w:tcPr>
            <w:tcW w:w="1640" w:type="dxa"/>
            <w:vMerge/>
            <w:tcBorders>
              <w:top w:val="single" w:sz="8" w:space="0" w:color="auto"/>
              <w:left w:val="single" w:sz="8" w:space="0" w:color="auto"/>
              <w:bottom w:val="single" w:sz="8" w:space="0" w:color="000000"/>
              <w:right w:val="nil"/>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single" w:sz="4" w:space="0" w:color="auto"/>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BARCELONA</w:t>
            </w:r>
          </w:p>
        </w:tc>
        <w:tc>
          <w:tcPr>
            <w:tcW w:w="3100" w:type="dxa"/>
            <w:tcBorders>
              <w:top w:val="nil"/>
              <w:left w:val="nil"/>
              <w:bottom w:val="single" w:sz="4" w:space="0" w:color="auto"/>
              <w:right w:val="single" w:sz="4"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 OBERTA DE CATALUÑA</w:t>
            </w:r>
          </w:p>
        </w:tc>
        <w:tc>
          <w:tcPr>
            <w:tcW w:w="6340" w:type="dxa"/>
            <w:tcBorders>
              <w:top w:val="nil"/>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30" w:history="1">
              <w:r w:rsidR="00945A57" w:rsidRPr="000213FE">
                <w:rPr>
                  <w:rFonts w:ascii="Calibri" w:eastAsia="Times New Roman" w:hAnsi="Calibri" w:cs="Calibri"/>
                  <w:sz w:val="20"/>
                  <w:szCs w:val="20"/>
                </w:rPr>
                <w:t>EXPERTO INNOVAR Y EMPRENDER UNA EMPRESA SOCIAL</w:t>
              </w:r>
            </w:hyperlink>
          </w:p>
        </w:tc>
        <w:tc>
          <w:tcPr>
            <w:tcW w:w="1660" w:type="dxa"/>
            <w:tcBorders>
              <w:top w:val="nil"/>
              <w:left w:val="nil"/>
              <w:bottom w:val="single" w:sz="4" w:space="0" w:color="auto"/>
              <w:right w:val="single" w:sz="8"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PRESENCIAL</w:t>
            </w:r>
          </w:p>
        </w:tc>
      </w:tr>
      <w:tr w:rsidR="00782FBA" w:rsidRPr="000213FE" w:rsidTr="00680C83">
        <w:trPr>
          <w:trHeight w:val="300"/>
        </w:trPr>
        <w:tc>
          <w:tcPr>
            <w:tcW w:w="1640" w:type="dxa"/>
            <w:vMerge/>
            <w:tcBorders>
              <w:top w:val="single" w:sz="8" w:space="0" w:color="auto"/>
              <w:left w:val="single" w:sz="8" w:space="0" w:color="auto"/>
              <w:bottom w:val="single" w:sz="8" w:space="0" w:color="000000"/>
              <w:right w:val="nil"/>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single" w:sz="4" w:space="0" w:color="auto"/>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BARCELONA</w:t>
            </w:r>
          </w:p>
        </w:tc>
        <w:tc>
          <w:tcPr>
            <w:tcW w:w="3100" w:type="dxa"/>
            <w:tcBorders>
              <w:top w:val="nil"/>
              <w:left w:val="nil"/>
              <w:bottom w:val="single" w:sz="4" w:space="0" w:color="auto"/>
              <w:right w:val="single" w:sz="4"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 OBERTA DE CATALUÑA</w:t>
            </w:r>
          </w:p>
        </w:tc>
        <w:tc>
          <w:tcPr>
            <w:tcW w:w="6340" w:type="dxa"/>
            <w:tcBorders>
              <w:top w:val="nil"/>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31" w:history="1">
              <w:r w:rsidR="00945A57" w:rsidRPr="000213FE">
                <w:rPr>
                  <w:rFonts w:ascii="Calibri" w:eastAsia="Times New Roman" w:hAnsi="Calibri" w:cs="Calibri"/>
                  <w:sz w:val="20"/>
                  <w:szCs w:val="20"/>
                </w:rPr>
                <w:t>EXPERTO CONSOLIDAR Y HACER CRECER UNA EMPRESA SOCIAL</w:t>
              </w:r>
            </w:hyperlink>
          </w:p>
        </w:tc>
        <w:tc>
          <w:tcPr>
            <w:tcW w:w="1660" w:type="dxa"/>
            <w:tcBorders>
              <w:top w:val="nil"/>
              <w:left w:val="nil"/>
              <w:bottom w:val="single" w:sz="4" w:space="0" w:color="auto"/>
              <w:right w:val="single" w:sz="8"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 xml:space="preserve">PRESENCIAL </w:t>
            </w:r>
          </w:p>
        </w:tc>
      </w:tr>
      <w:tr w:rsidR="00782FBA" w:rsidRPr="000213FE" w:rsidTr="00680C83">
        <w:trPr>
          <w:trHeight w:val="525"/>
        </w:trPr>
        <w:tc>
          <w:tcPr>
            <w:tcW w:w="1640" w:type="dxa"/>
            <w:vMerge/>
            <w:tcBorders>
              <w:top w:val="single" w:sz="8" w:space="0" w:color="auto"/>
              <w:left w:val="single" w:sz="8" w:space="0" w:color="auto"/>
              <w:bottom w:val="single" w:sz="8" w:space="0" w:color="000000"/>
              <w:right w:val="nil"/>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single" w:sz="4" w:space="0" w:color="auto"/>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BARCELONA</w:t>
            </w:r>
          </w:p>
        </w:tc>
        <w:tc>
          <w:tcPr>
            <w:tcW w:w="3100" w:type="dxa"/>
            <w:tcBorders>
              <w:top w:val="nil"/>
              <w:left w:val="nil"/>
              <w:bottom w:val="single" w:sz="4" w:space="0" w:color="auto"/>
              <w:right w:val="single" w:sz="4"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 xml:space="preserve">UNIV. RAMÓN LULL </w:t>
            </w:r>
            <w:r>
              <w:rPr>
                <w:rFonts w:ascii="Calibri" w:eastAsia="Times New Roman" w:hAnsi="Calibri" w:cs="Calibri"/>
                <w:sz w:val="20"/>
                <w:szCs w:val="20"/>
              </w:rPr>
              <w:t>(</w:t>
            </w:r>
            <w:r w:rsidRPr="000213FE">
              <w:rPr>
                <w:rFonts w:ascii="Calibri" w:eastAsia="Times New Roman" w:hAnsi="Calibri" w:cs="Calibri"/>
                <w:sz w:val="20"/>
                <w:szCs w:val="20"/>
              </w:rPr>
              <w:t>FUNDACIÓN PERÉ TARRÉS</w:t>
            </w:r>
            <w:r>
              <w:rPr>
                <w:rFonts w:ascii="Calibri" w:eastAsia="Times New Roman" w:hAnsi="Calibri" w:cs="Calibri"/>
                <w:sz w:val="20"/>
                <w:szCs w:val="20"/>
              </w:rPr>
              <w:t>)</w:t>
            </w:r>
          </w:p>
        </w:tc>
        <w:tc>
          <w:tcPr>
            <w:tcW w:w="6340" w:type="dxa"/>
            <w:tcBorders>
              <w:top w:val="nil"/>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32" w:history="1">
              <w:r w:rsidR="00945A57" w:rsidRPr="000213FE">
                <w:rPr>
                  <w:rFonts w:ascii="Calibri" w:eastAsia="Times New Roman" w:hAnsi="Calibri" w:cs="Calibri"/>
                  <w:sz w:val="20"/>
                  <w:szCs w:val="20"/>
                </w:rPr>
                <w:t>POSTGRADO EN DIRECCIÓN Y GESTIÓN DE ORGANIZACIONES NO LUCRATIVAS Y DE ECONOMÍA SOCIAL</w:t>
              </w:r>
            </w:hyperlink>
          </w:p>
        </w:tc>
        <w:tc>
          <w:tcPr>
            <w:tcW w:w="1660" w:type="dxa"/>
            <w:tcBorders>
              <w:top w:val="nil"/>
              <w:left w:val="nil"/>
              <w:bottom w:val="single" w:sz="4" w:space="0" w:color="auto"/>
              <w:right w:val="single" w:sz="8"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PRESENCIAL</w:t>
            </w:r>
          </w:p>
        </w:tc>
      </w:tr>
      <w:tr w:rsidR="00782FBA" w:rsidRPr="000213FE" w:rsidTr="00680C83">
        <w:trPr>
          <w:trHeight w:val="525"/>
        </w:trPr>
        <w:tc>
          <w:tcPr>
            <w:tcW w:w="1640" w:type="dxa"/>
            <w:vMerge/>
            <w:tcBorders>
              <w:top w:val="single" w:sz="8" w:space="0" w:color="auto"/>
              <w:left w:val="single" w:sz="8" w:space="0" w:color="auto"/>
              <w:bottom w:val="single" w:sz="8" w:space="0" w:color="000000"/>
              <w:right w:val="nil"/>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single" w:sz="4" w:space="0" w:color="auto"/>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BARCELONA</w:t>
            </w:r>
          </w:p>
        </w:tc>
        <w:tc>
          <w:tcPr>
            <w:tcW w:w="3100" w:type="dxa"/>
            <w:tcBorders>
              <w:top w:val="nil"/>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AUTÓNOMA DE BARCELONA</w:t>
            </w:r>
          </w:p>
        </w:tc>
        <w:tc>
          <w:tcPr>
            <w:tcW w:w="6340" w:type="dxa"/>
            <w:tcBorders>
              <w:top w:val="nil"/>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33" w:history="1">
              <w:r w:rsidR="00782FBA" w:rsidRPr="000213FE">
                <w:rPr>
                  <w:rFonts w:ascii="Calibri" w:eastAsia="Times New Roman" w:hAnsi="Calibri" w:cs="Calibri"/>
                  <w:sz w:val="20"/>
                  <w:szCs w:val="20"/>
                </w:rPr>
                <w:t>POSTGRADO EN ECONOMÍA COOPERATIVA</w:t>
              </w:r>
            </w:hyperlink>
          </w:p>
        </w:tc>
        <w:tc>
          <w:tcPr>
            <w:tcW w:w="1660" w:type="dxa"/>
            <w:tcBorders>
              <w:top w:val="nil"/>
              <w:left w:val="nil"/>
              <w:bottom w:val="single" w:sz="4" w:space="0" w:color="auto"/>
              <w:right w:val="single" w:sz="8"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 xml:space="preserve">PRESENCIAL </w:t>
            </w:r>
          </w:p>
        </w:tc>
      </w:tr>
      <w:tr w:rsidR="00782FBA" w:rsidRPr="000213FE" w:rsidTr="00680C83">
        <w:trPr>
          <w:trHeight w:val="525"/>
        </w:trPr>
        <w:tc>
          <w:tcPr>
            <w:tcW w:w="1640" w:type="dxa"/>
            <w:vMerge/>
            <w:tcBorders>
              <w:top w:val="single" w:sz="8" w:space="0" w:color="auto"/>
              <w:left w:val="single" w:sz="8" w:space="0" w:color="auto"/>
              <w:bottom w:val="single" w:sz="8" w:space="0" w:color="000000"/>
              <w:right w:val="nil"/>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single" w:sz="4" w:space="0" w:color="auto"/>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BARCELONA</w:t>
            </w:r>
          </w:p>
        </w:tc>
        <w:tc>
          <w:tcPr>
            <w:tcW w:w="3100" w:type="dxa"/>
            <w:tcBorders>
              <w:top w:val="nil"/>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BARCELONA</w:t>
            </w:r>
          </w:p>
        </w:tc>
        <w:tc>
          <w:tcPr>
            <w:tcW w:w="6340" w:type="dxa"/>
            <w:tcBorders>
              <w:top w:val="nil"/>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34" w:history="1">
              <w:r w:rsidR="00782FBA" w:rsidRPr="000213FE">
                <w:rPr>
                  <w:rFonts w:ascii="Calibri" w:eastAsia="Times New Roman" w:hAnsi="Calibri" w:cs="Calibri"/>
                  <w:sz w:val="20"/>
                  <w:szCs w:val="20"/>
                </w:rPr>
                <w:t>MASTER ECONOMÍA SOCIAL Y DIRECCIÓN DE ENTIDADES SIN ÁNIMO DE LUCRO</w:t>
              </w:r>
            </w:hyperlink>
          </w:p>
        </w:tc>
        <w:tc>
          <w:tcPr>
            <w:tcW w:w="1660" w:type="dxa"/>
            <w:tcBorders>
              <w:top w:val="nil"/>
              <w:left w:val="nil"/>
              <w:bottom w:val="single" w:sz="4" w:space="0" w:color="auto"/>
              <w:right w:val="single" w:sz="8"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SEMIPRESENCIAL</w:t>
            </w:r>
          </w:p>
        </w:tc>
      </w:tr>
      <w:tr w:rsidR="00782FBA" w:rsidRPr="000213FE" w:rsidTr="00680C83">
        <w:trPr>
          <w:trHeight w:val="540"/>
        </w:trPr>
        <w:tc>
          <w:tcPr>
            <w:tcW w:w="1640" w:type="dxa"/>
            <w:vMerge/>
            <w:tcBorders>
              <w:top w:val="single" w:sz="8" w:space="0" w:color="auto"/>
              <w:left w:val="single" w:sz="8" w:space="0" w:color="auto"/>
              <w:bottom w:val="single" w:sz="8" w:space="0" w:color="000000"/>
              <w:right w:val="nil"/>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single" w:sz="4" w:space="0" w:color="auto"/>
              <w:bottom w:val="single" w:sz="8"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BARCELONA</w:t>
            </w:r>
          </w:p>
        </w:tc>
        <w:tc>
          <w:tcPr>
            <w:tcW w:w="3100" w:type="dxa"/>
            <w:tcBorders>
              <w:top w:val="nil"/>
              <w:left w:val="nil"/>
              <w:bottom w:val="single" w:sz="8"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BARCELONA</w:t>
            </w:r>
          </w:p>
        </w:tc>
        <w:tc>
          <w:tcPr>
            <w:tcW w:w="6340" w:type="dxa"/>
            <w:tcBorders>
              <w:top w:val="nil"/>
              <w:left w:val="nil"/>
              <w:bottom w:val="single" w:sz="8"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35" w:history="1">
              <w:r w:rsidR="00782FBA" w:rsidRPr="000213FE">
                <w:rPr>
                  <w:rFonts w:ascii="Calibri" w:eastAsia="Times New Roman" w:hAnsi="Calibri" w:cs="Calibri"/>
                  <w:sz w:val="20"/>
                  <w:szCs w:val="20"/>
                </w:rPr>
                <w:t>MBA DE EMPRESAS COOPERATIVAS</w:t>
              </w:r>
            </w:hyperlink>
          </w:p>
        </w:tc>
        <w:tc>
          <w:tcPr>
            <w:tcW w:w="1660" w:type="dxa"/>
            <w:tcBorders>
              <w:top w:val="nil"/>
              <w:left w:val="nil"/>
              <w:bottom w:val="single" w:sz="8" w:space="0" w:color="auto"/>
              <w:right w:val="single" w:sz="8"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DISTANCIA Y ON LINE</w:t>
            </w:r>
          </w:p>
        </w:tc>
      </w:tr>
      <w:tr w:rsidR="00782FBA" w:rsidRPr="000213FE" w:rsidTr="00EC43C1">
        <w:trPr>
          <w:trHeight w:val="540"/>
        </w:trPr>
        <w:tc>
          <w:tcPr>
            <w:tcW w:w="1640" w:type="dxa"/>
            <w:tcBorders>
              <w:top w:val="nil"/>
              <w:left w:val="single" w:sz="8" w:space="0" w:color="auto"/>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GALICIA</w:t>
            </w:r>
          </w:p>
        </w:tc>
        <w:tc>
          <w:tcPr>
            <w:tcW w:w="1400" w:type="dxa"/>
            <w:tcBorders>
              <w:top w:val="nil"/>
              <w:left w:val="nil"/>
              <w:bottom w:val="single" w:sz="8"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LA CORUÑA</w:t>
            </w:r>
          </w:p>
        </w:tc>
        <w:tc>
          <w:tcPr>
            <w:tcW w:w="3100" w:type="dxa"/>
            <w:tcBorders>
              <w:top w:val="nil"/>
              <w:left w:val="nil"/>
              <w:bottom w:val="single" w:sz="8"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LA CORUÑA</w:t>
            </w:r>
          </w:p>
        </w:tc>
        <w:tc>
          <w:tcPr>
            <w:tcW w:w="6340" w:type="dxa"/>
            <w:tcBorders>
              <w:top w:val="nil"/>
              <w:left w:val="nil"/>
              <w:bottom w:val="single" w:sz="8"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36" w:history="1">
              <w:r w:rsidR="00782FBA" w:rsidRPr="000213FE">
                <w:rPr>
                  <w:rFonts w:ascii="Calibri" w:eastAsia="Times New Roman" w:hAnsi="Calibri" w:cs="Calibri"/>
                  <w:sz w:val="20"/>
                  <w:szCs w:val="20"/>
                </w:rPr>
                <w:t>MASTER UNIVERSITARIO EN GESTIÓN E INVESTIGACIÓN DE LA DISCAPACIDAD Y LA DEPENDENCIA</w:t>
              </w:r>
            </w:hyperlink>
          </w:p>
        </w:tc>
        <w:tc>
          <w:tcPr>
            <w:tcW w:w="1660" w:type="dxa"/>
            <w:tcBorders>
              <w:top w:val="nil"/>
              <w:left w:val="nil"/>
              <w:bottom w:val="single" w:sz="8" w:space="0" w:color="auto"/>
              <w:right w:val="single" w:sz="8"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PRESENCIAL</w:t>
            </w:r>
          </w:p>
        </w:tc>
      </w:tr>
      <w:tr w:rsidR="00782FBA" w:rsidRPr="000213FE" w:rsidTr="00EC43C1">
        <w:trPr>
          <w:trHeight w:val="300"/>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FBA" w:rsidRPr="000213FE" w:rsidRDefault="00782FBA"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MADRID</w:t>
            </w:r>
          </w:p>
        </w:tc>
        <w:tc>
          <w:tcPr>
            <w:tcW w:w="1400" w:type="dxa"/>
            <w:tcBorders>
              <w:top w:val="nil"/>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MADRID</w:t>
            </w:r>
          </w:p>
        </w:tc>
        <w:tc>
          <w:tcPr>
            <w:tcW w:w="3100" w:type="dxa"/>
            <w:tcBorders>
              <w:top w:val="nil"/>
              <w:left w:val="nil"/>
              <w:bottom w:val="single" w:sz="4" w:space="0" w:color="auto"/>
              <w:right w:val="single" w:sz="4" w:space="0" w:color="auto"/>
            </w:tcBorders>
            <w:shd w:val="clear" w:color="auto" w:fill="auto"/>
            <w:vAlign w:val="bottom"/>
            <w:hideMark/>
          </w:tcPr>
          <w:p w:rsidR="00782FBA" w:rsidRPr="000213FE" w:rsidRDefault="00945A57" w:rsidP="00945A57">
            <w:p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UNIVERSIDAD ANTONIO DE </w:t>
            </w:r>
            <w:r w:rsidRPr="000213FE">
              <w:rPr>
                <w:rFonts w:ascii="Calibri" w:eastAsia="Times New Roman" w:hAnsi="Calibri" w:cs="Calibri"/>
                <w:sz w:val="20"/>
                <w:szCs w:val="20"/>
              </w:rPr>
              <w:t xml:space="preserve">NEBRIJA </w:t>
            </w:r>
          </w:p>
        </w:tc>
        <w:tc>
          <w:tcPr>
            <w:tcW w:w="6340" w:type="dxa"/>
            <w:tcBorders>
              <w:top w:val="nil"/>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37" w:history="1">
              <w:r w:rsidR="00782FBA" w:rsidRPr="000213FE">
                <w:rPr>
                  <w:rFonts w:ascii="Calibri" w:eastAsia="Times New Roman" w:hAnsi="Calibri" w:cs="Calibri"/>
                  <w:sz w:val="20"/>
                  <w:szCs w:val="20"/>
                </w:rPr>
                <w:t>MASTER EN GESTIÓN DE EMPRESAS AGROALIMENTARIAS</w:t>
              </w:r>
            </w:hyperlink>
          </w:p>
        </w:tc>
        <w:tc>
          <w:tcPr>
            <w:tcW w:w="1660" w:type="dxa"/>
            <w:tcBorders>
              <w:top w:val="nil"/>
              <w:left w:val="nil"/>
              <w:bottom w:val="single" w:sz="4" w:space="0" w:color="auto"/>
              <w:right w:val="single" w:sz="8"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SEMIPRESENCIAL</w:t>
            </w:r>
          </w:p>
        </w:tc>
      </w:tr>
      <w:tr w:rsidR="00782FBA" w:rsidRPr="000213FE" w:rsidTr="00EC43C1">
        <w:trPr>
          <w:trHeight w:val="525"/>
        </w:trPr>
        <w:tc>
          <w:tcPr>
            <w:tcW w:w="1640" w:type="dxa"/>
            <w:vMerge/>
            <w:tcBorders>
              <w:top w:val="single" w:sz="8" w:space="0" w:color="000000"/>
              <w:left w:val="single" w:sz="4" w:space="0" w:color="auto"/>
              <w:bottom w:val="single" w:sz="4" w:space="0" w:color="auto"/>
              <w:right w:val="single" w:sz="4" w:space="0" w:color="auto"/>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nil"/>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MADRID</w:t>
            </w:r>
          </w:p>
        </w:tc>
        <w:tc>
          <w:tcPr>
            <w:tcW w:w="3100" w:type="dxa"/>
            <w:tcBorders>
              <w:top w:val="nil"/>
              <w:left w:val="nil"/>
              <w:bottom w:val="single" w:sz="4" w:space="0" w:color="auto"/>
              <w:right w:val="single" w:sz="4"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 AUTÓNOMA DE MADRID</w:t>
            </w:r>
          </w:p>
        </w:tc>
        <w:tc>
          <w:tcPr>
            <w:tcW w:w="6340" w:type="dxa"/>
            <w:tcBorders>
              <w:top w:val="nil"/>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38" w:history="1">
              <w:r w:rsidR="00945A57" w:rsidRPr="000213FE">
                <w:rPr>
                  <w:rFonts w:ascii="Calibri" w:eastAsia="Times New Roman" w:hAnsi="Calibri" w:cs="Calibri"/>
                  <w:sz w:val="20"/>
                  <w:szCs w:val="20"/>
                </w:rPr>
                <w:t>MASTER EN ADMINISTRACIÓN Y DIRECCIÓN DE FUNDACIONES, ASOCIACIONES Y OTRAS ENTIDADES NO LUCRATIVAS</w:t>
              </w:r>
            </w:hyperlink>
          </w:p>
        </w:tc>
        <w:tc>
          <w:tcPr>
            <w:tcW w:w="1660" w:type="dxa"/>
            <w:tcBorders>
              <w:top w:val="nil"/>
              <w:left w:val="nil"/>
              <w:bottom w:val="single" w:sz="4" w:space="0" w:color="auto"/>
              <w:right w:val="single" w:sz="8" w:space="0" w:color="auto"/>
            </w:tcBorders>
            <w:shd w:val="clear" w:color="auto" w:fill="auto"/>
            <w:vAlign w:val="bottom"/>
            <w:hideMark/>
          </w:tcPr>
          <w:p w:rsidR="00782FBA" w:rsidRPr="000213FE" w:rsidRDefault="00945A57"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w:t>
            </w:r>
            <w:r>
              <w:rPr>
                <w:rFonts w:ascii="Calibri" w:eastAsia="Times New Roman" w:hAnsi="Calibri" w:cs="Calibri"/>
                <w:sz w:val="20"/>
                <w:szCs w:val="20"/>
              </w:rPr>
              <w:t>E</w:t>
            </w:r>
            <w:r w:rsidRPr="000213FE">
              <w:rPr>
                <w:rFonts w:ascii="Calibri" w:eastAsia="Times New Roman" w:hAnsi="Calibri" w:cs="Calibri"/>
                <w:sz w:val="20"/>
                <w:szCs w:val="20"/>
              </w:rPr>
              <w:t>SENCIAL</w:t>
            </w:r>
          </w:p>
        </w:tc>
      </w:tr>
      <w:tr w:rsidR="00EC43C1" w:rsidRPr="000213FE" w:rsidTr="00EC43C1">
        <w:trPr>
          <w:trHeight w:val="540"/>
        </w:trPr>
        <w:tc>
          <w:tcPr>
            <w:tcW w:w="1640" w:type="dxa"/>
            <w:vMerge/>
            <w:tcBorders>
              <w:top w:val="single" w:sz="8" w:space="0" w:color="000000"/>
              <w:left w:val="single" w:sz="4" w:space="0" w:color="auto"/>
              <w:bottom w:val="single" w:sz="4" w:space="0" w:color="auto"/>
              <w:right w:val="single" w:sz="4" w:space="0" w:color="auto"/>
            </w:tcBorders>
            <w:vAlign w:val="center"/>
            <w:hideMark/>
          </w:tcPr>
          <w:p w:rsidR="00782FBA" w:rsidRPr="000213FE" w:rsidRDefault="00782FBA" w:rsidP="00680C83">
            <w:pPr>
              <w:spacing w:after="0" w:line="240" w:lineRule="auto"/>
              <w:rPr>
                <w:rFonts w:ascii="Calibri" w:eastAsia="Times New Roman" w:hAnsi="Calibri" w:cs="Calibri"/>
                <w:b/>
                <w:bCs/>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MADRID</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ALCALÁ</w:t>
            </w:r>
          </w:p>
        </w:tc>
        <w:tc>
          <w:tcPr>
            <w:tcW w:w="634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A5768" w:rsidP="00680C83">
            <w:pPr>
              <w:spacing w:after="0" w:line="240" w:lineRule="auto"/>
              <w:rPr>
                <w:rFonts w:ascii="Calibri" w:eastAsia="Times New Roman" w:hAnsi="Calibri" w:cs="Calibri"/>
                <w:sz w:val="20"/>
                <w:szCs w:val="20"/>
              </w:rPr>
            </w:pPr>
            <w:hyperlink r:id="rId39" w:history="1">
              <w:r w:rsidR="00782FBA" w:rsidRPr="000213FE">
                <w:rPr>
                  <w:rFonts w:ascii="Calibri" w:eastAsia="Times New Roman" w:hAnsi="Calibri" w:cs="Calibri"/>
                  <w:sz w:val="20"/>
                  <w:szCs w:val="20"/>
                </w:rPr>
                <w:t>MASTER ATENCIÓN A LA DIVERSIDAD Y APOYOS EDUCATIVOS</w:t>
              </w:r>
            </w:hyperlink>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782FBA" w:rsidRPr="000213FE" w:rsidRDefault="00782FBA"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ON LINE Y PRESENCIAL</w:t>
            </w:r>
          </w:p>
        </w:tc>
      </w:tr>
      <w:tr w:rsidR="001C5974" w:rsidRPr="000213FE" w:rsidTr="00EC43C1">
        <w:trPr>
          <w:trHeight w:val="540"/>
        </w:trPr>
        <w:tc>
          <w:tcPr>
            <w:tcW w:w="1640" w:type="dxa"/>
            <w:tcBorders>
              <w:top w:val="single" w:sz="8" w:space="0" w:color="000000"/>
              <w:left w:val="single" w:sz="4" w:space="0" w:color="auto"/>
              <w:bottom w:val="single" w:sz="4" w:space="0" w:color="auto"/>
              <w:right w:val="single" w:sz="4" w:space="0" w:color="auto"/>
            </w:tcBorders>
            <w:vAlign w:val="center"/>
          </w:tcPr>
          <w:p w:rsidR="001C5974" w:rsidRPr="000213FE" w:rsidRDefault="001C5974" w:rsidP="00680C83">
            <w:pPr>
              <w:spacing w:after="0" w:line="240" w:lineRule="auto"/>
              <w:rPr>
                <w:rFonts w:ascii="Calibri" w:eastAsia="Times New Roman" w:hAnsi="Calibri" w:cs="Calibri"/>
                <w:b/>
                <w:bCs/>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MADRID</w:t>
            </w:r>
          </w:p>
        </w:tc>
        <w:tc>
          <w:tcPr>
            <w:tcW w:w="3100" w:type="dxa"/>
            <w:tcBorders>
              <w:top w:val="single" w:sz="4" w:space="0" w:color="auto"/>
              <w:left w:val="nil"/>
              <w:bottom w:val="single" w:sz="4" w:space="0" w:color="auto"/>
              <w:right w:val="single" w:sz="4" w:space="0" w:color="auto"/>
            </w:tcBorders>
            <w:shd w:val="clear" w:color="auto" w:fill="auto"/>
            <w:vAlign w:val="bottom"/>
          </w:tcPr>
          <w:p w:rsidR="001C5974" w:rsidRPr="000213FE" w:rsidRDefault="001C5974" w:rsidP="00680C83">
            <w:pPr>
              <w:spacing w:after="0" w:line="240" w:lineRule="auto"/>
              <w:rPr>
                <w:rFonts w:ascii="Calibri" w:eastAsia="Times New Roman" w:hAnsi="Calibri" w:cs="Calibri"/>
                <w:sz w:val="20"/>
                <w:szCs w:val="20"/>
              </w:rPr>
            </w:pPr>
            <w:r>
              <w:rPr>
                <w:rFonts w:ascii="Calibri" w:eastAsia="Times New Roman" w:hAnsi="Calibri" w:cs="Calibri"/>
                <w:sz w:val="20"/>
                <w:szCs w:val="20"/>
              </w:rPr>
              <w:t>UNIVERSIDAD POLITÉCNICA</w:t>
            </w:r>
            <w:r w:rsidR="00A51F72">
              <w:rPr>
                <w:rFonts w:ascii="Calibri" w:eastAsia="Times New Roman" w:hAnsi="Calibri" w:cs="Calibri"/>
                <w:sz w:val="20"/>
                <w:szCs w:val="20"/>
              </w:rPr>
              <w:t xml:space="preserve"> DE MADRID</w:t>
            </w:r>
          </w:p>
        </w:tc>
        <w:tc>
          <w:tcPr>
            <w:tcW w:w="6340" w:type="dxa"/>
            <w:tcBorders>
              <w:top w:val="single" w:sz="4" w:space="0" w:color="auto"/>
              <w:left w:val="nil"/>
              <w:bottom w:val="single" w:sz="4" w:space="0" w:color="auto"/>
              <w:right w:val="single" w:sz="4" w:space="0" w:color="auto"/>
            </w:tcBorders>
            <w:shd w:val="clear" w:color="auto" w:fill="auto"/>
            <w:vAlign w:val="bottom"/>
          </w:tcPr>
          <w:p w:rsidR="001C5974" w:rsidRPr="001C5974" w:rsidRDefault="007A5768" w:rsidP="001C5974">
            <w:pPr>
              <w:spacing w:after="0" w:line="240" w:lineRule="auto"/>
              <w:rPr>
                <w:rFonts w:ascii="Tahoma" w:hAnsi="Tahoma" w:cs="Tahoma"/>
                <w:b/>
                <w:bCs/>
                <w:sz w:val="24"/>
                <w:szCs w:val="24"/>
              </w:rPr>
            </w:pPr>
            <w:hyperlink r:id="rId40" w:history="1">
              <w:r w:rsidR="001C5974" w:rsidRPr="001C5974">
                <w:rPr>
                  <w:rFonts w:ascii="Calibri" w:eastAsia="Times New Roman" w:hAnsi="Calibri" w:cs="Calibri"/>
                </w:rPr>
                <w:t>CURSO SUPERIOR EN DIRECCIÓN DE EMPRESAS COOPERATIVA</w:t>
              </w:r>
            </w:hyperlink>
            <w:r w:rsidR="001C5974" w:rsidRPr="001C5974">
              <w:rPr>
                <w:rFonts w:ascii="Calibri" w:eastAsia="Times New Roman" w:hAnsi="Calibri" w:cs="Calibri"/>
                <w:sz w:val="20"/>
                <w:szCs w:val="20"/>
              </w:rPr>
              <w:t>S</w:t>
            </w:r>
          </w:p>
        </w:tc>
        <w:tc>
          <w:tcPr>
            <w:tcW w:w="1660" w:type="dxa"/>
            <w:tcBorders>
              <w:top w:val="single" w:sz="4" w:space="0" w:color="auto"/>
              <w:left w:val="nil"/>
              <w:bottom w:val="single" w:sz="4" w:space="0" w:color="auto"/>
              <w:right w:val="single" w:sz="4" w:space="0" w:color="auto"/>
            </w:tcBorders>
            <w:shd w:val="clear" w:color="auto" w:fill="auto"/>
            <w:vAlign w:val="bottom"/>
          </w:tcPr>
          <w:p w:rsidR="001C5974" w:rsidRPr="00FE6680" w:rsidRDefault="001C5974" w:rsidP="00E61718">
            <w:pPr>
              <w:spacing w:after="0" w:line="240" w:lineRule="auto"/>
              <w:rPr>
                <w:rFonts w:ascii="Calibri" w:eastAsia="Times New Roman" w:hAnsi="Calibri" w:cs="Calibri"/>
                <w:sz w:val="20"/>
                <w:szCs w:val="20"/>
              </w:rPr>
            </w:pPr>
            <w:r w:rsidRPr="00FE6680">
              <w:rPr>
                <w:rFonts w:ascii="Calibri" w:eastAsia="Times New Roman" w:hAnsi="Calibri" w:cs="Calibri"/>
                <w:sz w:val="20"/>
                <w:szCs w:val="20"/>
              </w:rPr>
              <w:t>PRESENCIAL</w:t>
            </w:r>
          </w:p>
        </w:tc>
      </w:tr>
      <w:tr w:rsidR="001C5974" w:rsidRPr="000213FE" w:rsidTr="00EC43C1">
        <w:trPr>
          <w:trHeight w:val="525"/>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974" w:rsidRPr="000213FE" w:rsidRDefault="001C5974"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MURCIA</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MURCIA</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 xml:space="preserve">UNIV. </w:t>
            </w:r>
            <w:r>
              <w:rPr>
                <w:rFonts w:ascii="Calibri" w:eastAsia="Times New Roman" w:hAnsi="Calibri" w:cs="Calibri"/>
                <w:sz w:val="20"/>
                <w:szCs w:val="20"/>
              </w:rPr>
              <w:t xml:space="preserve">POLITÉCNICA </w:t>
            </w:r>
            <w:r w:rsidRPr="000213FE">
              <w:rPr>
                <w:rFonts w:ascii="Calibri" w:eastAsia="Times New Roman" w:hAnsi="Calibri" w:cs="Calibri"/>
                <w:sz w:val="20"/>
                <w:szCs w:val="20"/>
              </w:rPr>
              <w:t>DE CARTAGENA</w:t>
            </w:r>
          </w:p>
        </w:tc>
        <w:tc>
          <w:tcPr>
            <w:tcW w:w="6340" w:type="dxa"/>
            <w:tcBorders>
              <w:top w:val="single" w:sz="4" w:space="0" w:color="auto"/>
              <w:left w:val="nil"/>
              <w:bottom w:val="single" w:sz="4" w:space="0" w:color="auto"/>
              <w:right w:val="single" w:sz="4" w:space="0" w:color="auto"/>
            </w:tcBorders>
            <w:shd w:val="clear" w:color="auto" w:fill="auto"/>
            <w:vAlign w:val="bottom"/>
            <w:hideMark/>
          </w:tcPr>
          <w:p w:rsidR="001C5974" w:rsidRPr="000213FE" w:rsidRDefault="007A5768" w:rsidP="00680C83">
            <w:pPr>
              <w:spacing w:after="0" w:line="240" w:lineRule="auto"/>
              <w:rPr>
                <w:rFonts w:ascii="Calibri" w:eastAsia="Times New Roman" w:hAnsi="Calibri" w:cs="Calibri"/>
                <w:sz w:val="20"/>
                <w:szCs w:val="20"/>
              </w:rPr>
            </w:pPr>
            <w:hyperlink r:id="rId41" w:history="1">
              <w:r w:rsidR="001C5974" w:rsidRPr="000213FE">
                <w:rPr>
                  <w:rFonts w:ascii="Calibri" w:eastAsia="Times New Roman" w:hAnsi="Calibri" w:cs="Calibri"/>
                  <w:sz w:val="20"/>
                  <w:szCs w:val="20"/>
                </w:rPr>
                <w:t xml:space="preserve">MÁSTER </w:t>
              </w:r>
              <w:r w:rsidR="00DA57B9">
                <w:rPr>
                  <w:rFonts w:ascii="Calibri" w:eastAsia="Times New Roman" w:hAnsi="Calibri" w:cs="Calibri"/>
                  <w:sz w:val="20"/>
                  <w:szCs w:val="20"/>
                </w:rPr>
                <w:t xml:space="preserve">UNIVERSITARIO </w:t>
              </w:r>
              <w:r w:rsidR="001C5974" w:rsidRPr="000213FE">
                <w:rPr>
                  <w:rFonts w:ascii="Calibri" w:eastAsia="Times New Roman" w:hAnsi="Calibri" w:cs="Calibri"/>
                  <w:sz w:val="20"/>
                  <w:szCs w:val="20"/>
                </w:rPr>
                <w:t>EN ADMINISTRACIÓN Y DIRECCIÓN DE ENTIDADES DE LA ECONOMÍA SOCIAL</w:t>
              </w:r>
            </w:hyperlink>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PRESENCIAL</w:t>
            </w:r>
          </w:p>
        </w:tc>
      </w:tr>
      <w:tr w:rsidR="001C5974" w:rsidRPr="000213FE" w:rsidTr="00782FBA">
        <w:trPr>
          <w:trHeight w:val="540"/>
        </w:trPr>
        <w:tc>
          <w:tcPr>
            <w:tcW w:w="1640" w:type="dxa"/>
            <w:vMerge/>
            <w:tcBorders>
              <w:top w:val="single" w:sz="4" w:space="0" w:color="auto"/>
              <w:left w:val="single" w:sz="8" w:space="0" w:color="auto"/>
              <w:bottom w:val="nil"/>
              <w:right w:val="single" w:sz="4" w:space="0" w:color="auto"/>
            </w:tcBorders>
            <w:vAlign w:val="center"/>
            <w:hideMark/>
          </w:tcPr>
          <w:p w:rsidR="001C5974" w:rsidRPr="000213FE" w:rsidRDefault="001C5974" w:rsidP="00680C83">
            <w:pPr>
              <w:spacing w:after="0" w:line="240" w:lineRule="auto"/>
              <w:rPr>
                <w:rFonts w:ascii="Calibri" w:eastAsia="Times New Roman" w:hAnsi="Calibri" w:cs="Calibri"/>
                <w:b/>
                <w:bCs/>
                <w:sz w:val="20"/>
                <w:szCs w:val="20"/>
              </w:rPr>
            </w:pP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MURCIA</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CATÓLICA SAN ANTONIO</w:t>
            </w:r>
          </w:p>
        </w:tc>
        <w:tc>
          <w:tcPr>
            <w:tcW w:w="6340" w:type="dxa"/>
            <w:tcBorders>
              <w:top w:val="single" w:sz="4" w:space="0" w:color="auto"/>
              <w:left w:val="nil"/>
              <w:bottom w:val="single" w:sz="4" w:space="0" w:color="auto"/>
              <w:right w:val="single" w:sz="4" w:space="0" w:color="auto"/>
            </w:tcBorders>
            <w:shd w:val="clear" w:color="auto" w:fill="auto"/>
            <w:vAlign w:val="bottom"/>
            <w:hideMark/>
          </w:tcPr>
          <w:p w:rsidR="001C5974" w:rsidRPr="000213FE" w:rsidRDefault="007A5768" w:rsidP="00680C83">
            <w:pPr>
              <w:spacing w:after="0" w:line="240" w:lineRule="auto"/>
              <w:rPr>
                <w:rFonts w:ascii="Calibri" w:eastAsia="Times New Roman" w:hAnsi="Calibri" w:cs="Calibri"/>
                <w:sz w:val="20"/>
                <w:szCs w:val="20"/>
              </w:rPr>
            </w:pPr>
            <w:hyperlink r:id="rId42" w:history="1">
              <w:r w:rsidR="001C5974" w:rsidRPr="000213FE">
                <w:rPr>
                  <w:rFonts w:ascii="Calibri" w:eastAsia="Times New Roman" w:hAnsi="Calibri" w:cs="Calibri"/>
                  <w:sz w:val="20"/>
                  <w:szCs w:val="20"/>
                </w:rPr>
                <w:t>MASTER UNIVERSITARIO EN DIRECCIÓN Y GESTIÓN DE COOPERATIVAS Y EMPRESAS DE ECONOMÍA SOCIAL</w:t>
              </w:r>
            </w:hyperlink>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SEMIPRESENCIAL</w:t>
            </w:r>
          </w:p>
        </w:tc>
      </w:tr>
      <w:tr w:rsidR="001C5974" w:rsidRPr="000213FE" w:rsidTr="00680C83">
        <w:trPr>
          <w:trHeight w:val="300"/>
        </w:trPr>
        <w:tc>
          <w:tcPr>
            <w:tcW w:w="16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C5974" w:rsidRPr="000213FE" w:rsidRDefault="001C5974"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P. VASCO</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GUIPÚZCUA</w:t>
            </w:r>
          </w:p>
        </w:tc>
        <w:tc>
          <w:tcPr>
            <w:tcW w:w="3100" w:type="dxa"/>
            <w:tcBorders>
              <w:top w:val="single" w:sz="4" w:space="0" w:color="auto"/>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MONDRAGÓN</w:t>
            </w:r>
          </w:p>
        </w:tc>
        <w:tc>
          <w:tcPr>
            <w:tcW w:w="6340" w:type="dxa"/>
            <w:tcBorders>
              <w:top w:val="single" w:sz="4" w:space="0" w:color="auto"/>
              <w:left w:val="nil"/>
              <w:bottom w:val="single" w:sz="4" w:space="0" w:color="auto"/>
              <w:right w:val="single" w:sz="4" w:space="0" w:color="auto"/>
            </w:tcBorders>
            <w:shd w:val="clear" w:color="auto" w:fill="auto"/>
            <w:vAlign w:val="bottom"/>
            <w:hideMark/>
          </w:tcPr>
          <w:p w:rsidR="001C5974" w:rsidRPr="000213FE" w:rsidRDefault="007A5768" w:rsidP="00680C83">
            <w:pPr>
              <w:spacing w:after="0" w:line="240" w:lineRule="auto"/>
              <w:rPr>
                <w:rFonts w:ascii="Calibri" w:eastAsia="Times New Roman" w:hAnsi="Calibri" w:cs="Calibri"/>
                <w:sz w:val="20"/>
                <w:szCs w:val="20"/>
              </w:rPr>
            </w:pPr>
            <w:hyperlink r:id="rId43" w:history="1">
              <w:r w:rsidR="001C5974" w:rsidRPr="000213FE">
                <w:rPr>
                  <w:rFonts w:ascii="Calibri" w:eastAsia="Times New Roman" w:hAnsi="Calibri" w:cs="Calibri"/>
                  <w:sz w:val="20"/>
                  <w:szCs w:val="20"/>
                </w:rPr>
                <w:t>MASTER UNIVERSITARIO EN GESTIÓN DE EMPRESAS COOPERATIVAS</w:t>
              </w:r>
            </w:hyperlink>
          </w:p>
        </w:tc>
        <w:tc>
          <w:tcPr>
            <w:tcW w:w="1660" w:type="dxa"/>
            <w:tcBorders>
              <w:top w:val="single" w:sz="4" w:space="0" w:color="auto"/>
              <w:left w:val="nil"/>
              <w:bottom w:val="single" w:sz="4" w:space="0" w:color="auto"/>
              <w:right w:val="single" w:sz="8"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ON LINE</w:t>
            </w:r>
          </w:p>
        </w:tc>
      </w:tr>
      <w:tr w:rsidR="001C5974" w:rsidRPr="000213FE" w:rsidTr="00680C83">
        <w:trPr>
          <w:trHeight w:val="300"/>
        </w:trPr>
        <w:tc>
          <w:tcPr>
            <w:tcW w:w="1640" w:type="dxa"/>
            <w:vMerge/>
            <w:tcBorders>
              <w:top w:val="single" w:sz="8" w:space="0" w:color="auto"/>
              <w:left w:val="single" w:sz="8" w:space="0" w:color="auto"/>
              <w:bottom w:val="single" w:sz="8" w:space="0" w:color="000000"/>
              <w:right w:val="single" w:sz="4" w:space="0" w:color="auto"/>
            </w:tcBorders>
            <w:vAlign w:val="center"/>
            <w:hideMark/>
          </w:tcPr>
          <w:p w:rsidR="001C5974" w:rsidRPr="000213FE" w:rsidRDefault="001C5974" w:rsidP="00680C83">
            <w:pPr>
              <w:spacing w:after="0" w:line="240" w:lineRule="auto"/>
              <w:rPr>
                <w:rFonts w:ascii="Calibri" w:eastAsia="Times New Roman" w:hAnsi="Calibri" w:cs="Calibri"/>
                <w:b/>
                <w:bCs/>
                <w:sz w:val="20"/>
                <w:szCs w:val="20"/>
              </w:rPr>
            </w:pPr>
          </w:p>
        </w:tc>
        <w:tc>
          <w:tcPr>
            <w:tcW w:w="1400" w:type="dxa"/>
            <w:tcBorders>
              <w:top w:val="nil"/>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GUIPÚZCUA</w:t>
            </w:r>
          </w:p>
        </w:tc>
        <w:tc>
          <w:tcPr>
            <w:tcW w:w="3100" w:type="dxa"/>
            <w:tcBorders>
              <w:top w:val="nil"/>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MONDRAGÓN</w:t>
            </w:r>
          </w:p>
        </w:tc>
        <w:tc>
          <w:tcPr>
            <w:tcW w:w="6340" w:type="dxa"/>
            <w:tcBorders>
              <w:top w:val="nil"/>
              <w:left w:val="nil"/>
              <w:bottom w:val="single" w:sz="4" w:space="0" w:color="auto"/>
              <w:right w:val="single" w:sz="4" w:space="0" w:color="auto"/>
            </w:tcBorders>
            <w:shd w:val="clear" w:color="auto" w:fill="auto"/>
            <w:vAlign w:val="bottom"/>
            <w:hideMark/>
          </w:tcPr>
          <w:p w:rsidR="001C5974" w:rsidRPr="000213FE" w:rsidRDefault="007A5768" w:rsidP="00680C83">
            <w:pPr>
              <w:spacing w:after="0" w:line="240" w:lineRule="auto"/>
              <w:rPr>
                <w:rFonts w:ascii="Calibri" w:eastAsia="Times New Roman" w:hAnsi="Calibri" w:cs="Calibri"/>
                <w:sz w:val="20"/>
                <w:szCs w:val="20"/>
              </w:rPr>
            </w:pPr>
            <w:hyperlink r:id="rId44" w:history="1">
              <w:r w:rsidR="001C5974" w:rsidRPr="000213FE">
                <w:rPr>
                  <w:rFonts w:ascii="Calibri" w:eastAsia="Times New Roman" w:hAnsi="Calibri" w:cs="Calibri"/>
                  <w:sz w:val="20"/>
                  <w:szCs w:val="20"/>
                </w:rPr>
                <w:t>CURSO AVANZADO EN GESTIÓN DE EMPRESAS COOPERATIVAS</w:t>
              </w:r>
            </w:hyperlink>
          </w:p>
        </w:tc>
        <w:tc>
          <w:tcPr>
            <w:tcW w:w="1660" w:type="dxa"/>
            <w:tcBorders>
              <w:top w:val="nil"/>
              <w:left w:val="nil"/>
              <w:bottom w:val="single" w:sz="4" w:space="0" w:color="auto"/>
              <w:right w:val="single" w:sz="8"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PRESENCIAL</w:t>
            </w:r>
          </w:p>
        </w:tc>
      </w:tr>
      <w:tr w:rsidR="001C5974" w:rsidRPr="000213FE" w:rsidTr="00680C83">
        <w:trPr>
          <w:trHeight w:val="300"/>
        </w:trPr>
        <w:tc>
          <w:tcPr>
            <w:tcW w:w="1640" w:type="dxa"/>
            <w:vMerge/>
            <w:tcBorders>
              <w:top w:val="single" w:sz="8" w:space="0" w:color="auto"/>
              <w:left w:val="single" w:sz="8" w:space="0" w:color="auto"/>
              <w:bottom w:val="single" w:sz="8" w:space="0" w:color="000000"/>
              <w:right w:val="single" w:sz="4" w:space="0" w:color="auto"/>
            </w:tcBorders>
            <w:vAlign w:val="center"/>
            <w:hideMark/>
          </w:tcPr>
          <w:p w:rsidR="001C5974" w:rsidRPr="000213FE" w:rsidRDefault="001C5974" w:rsidP="00680C83">
            <w:pPr>
              <w:spacing w:after="0" w:line="240" w:lineRule="auto"/>
              <w:rPr>
                <w:rFonts w:ascii="Calibri" w:eastAsia="Times New Roman" w:hAnsi="Calibri" w:cs="Calibri"/>
                <w:b/>
                <w:bCs/>
                <w:sz w:val="20"/>
                <w:szCs w:val="20"/>
              </w:rPr>
            </w:pPr>
          </w:p>
        </w:tc>
        <w:tc>
          <w:tcPr>
            <w:tcW w:w="1400" w:type="dxa"/>
            <w:tcBorders>
              <w:top w:val="nil"/>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GUIPÚZCUA</w:t>
            </w:r>
          </w:p>
        </w:tc>
        <w:tc>
          <w:tcPr>
            <w:tcW w:w="3100" w:type="dxa"/>
            <w:tcBorders>
              <w:top w:val="nil"/>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MONDRAGÓN</w:t>
            </w:r>
          </w:p>
        </w:tc>
        <w:tc>
          <w:tcPr>
            <w:tcW w:w="6340" w:type="dxa"/>
            <w:tcBorders>
              <w:top w:val="nil"/>
              <w:left w:val="nil"/>
              <w:bottom w:val="single" w:sz="4" w:space="0" w:color="auto"/>
              <w:right w:val="single" w:sz="4" w:space="0" w:color="auto"/>
            </w:tcBorders>
            <w:shd w:val="clear" w:color="auto" w:fill="auto"/>
            <w:vAlign w:val="bottom"/>
            <w:hideMark/>
          </w:tcPr>
          <w:p w:rsidR="001C5974" w:rsidRPr="000213FE" w:rsidRDefault="007A5768" w:rsidP="00680C83">
            <w:pPr>
              <w:spacing w:after="0" w:line="240" w:lineRule="auto"/>
              <w:rPr>
                <w:rFonts w:ascii="Calibri" w:eastAsia="Times New Roman" w:hAnsi="Calibri" w:cs="Calibri"/>
                <w:sz w:val="20"/>
                <w:szCs w:val="20"/>
              </w:rPr>
            </w:pPr>
            <w:hyperlink r:id="rId45" w:history="1">
              <w:r w:rsidR="001C5974" w:rsidRPr="000213FE">
                <w:rPr>
                  <w:rFonts w:ascii="Calibri" w:eastAsia="Times New Roman" w:hAnsi="Calibri" w:cs="Calibri"/>
                  <w:sz w:val="20"/>
                  <w:szCs w:val="20"/>
                </w:rPr>
                <w:t>CURSO EXPERTO EN DESARROLLO COOPERATIVO</w:t>
              </w:r>
            </w:hyperlink>
          </w:p>
        </w:tc>
        <w:tc>
          <w:tcPr>
            <w:tcW w:w="1660" w:type="dxa"/>
            <w:tcBorders>
              <w:top w:val="nil"/>
              <w:left w:val="nil"/>
              <w:bottom w:val="single" w:sz="4" w:space="0" w:color="auto"/>
              <w:right w:val="single" w:sz="8"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PRESENCIAL</w:t>
            </w:r>
          </w:p>
        </w:tc>
      </w:tr>
      <w:tr w:rsidR="001C5974" w:rsidRPr="000213FE" w:rsidTr="00680C83">
        <w:trPr>
          <w:trHeight w:val="540"/>
        </w:trPr>
        <w:tc>
          <w:tcPr>
            <w:tcW w:w="1640" w:type="dxa"/>
            <w:vMerge/>
            <w:tcBorders>
              <w:top w:val="single" w:sz="8" w:space="0" w:color="auto"/>
              <w:left w:val="single" w:sz="8" w:space="0" w:color="auto"/>
              <w:bottom w:val="single" w:sz="8" w:space="0" w:color="000000"/>
              <w:right w:val="single" w:sz="4" w:space="0" w:color="auto"/>
            </w:tcBorders>
            <w:vAlign w:val="center"/>
            <w:hideMark/>
          </w:tcPr>
          <w:p w:rsidR="001C5974" w:rsidRPr="000213FE" w:rsidRDefault="001C5974" w:rsidP="00680C83">
            <w:pPr>
              <w:spacing w:after="0" w:line="240" w:lineRule="auto"/>
              <w:rPr>
                <w:rFonts w:ascii="Calibri" w:eastAsia="Times New Roman" w:hAnsi="Calibri" w:cs="Calibri"/>
                <w:b/>
                <w:bCs/>
                <w:sz w:val="20"/>
                <w:szCs w:val="20"/>
              </w:rPr>
            </w:pPr>
          </w:p>
        </w:tc>
        <w:tc>
          <w:tcPr>
            <w:tcW w:w="1400" w:type="dxa"/>
            <w:tcBorders>
              <w:top w:val="nil"/>
              <w:left w:val="nil"/>
              <w:bottom w:val="single" w:sz="8"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GUIPÚZCUA</w:t>
            </w:r>
          </w:p>
        </w:tc>
        <w:tc>
          <w:tcPr>
            <w:tcW w:w="3100" w:type="dxa"/>
            <w:tcBorders>
              <w:top w:val="nil"/>
              <w:left w:val="nil"/>
              <w:bottom w:val="single" w:sz="8"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MONDRAGÓN</w:t>
            </w:r>
          </w:p>
        </w:tc>
        <w:tc>
          <w:tcPr>
            <w:tcW w:w="6340" w:type="dxa"/>
            <w:tcBorders>
              <w:top w:val="nil"/>
              <w:left w:val="nil"/>
              <w:bottom w:val="single" w:sz="8" w:space="0" w:color="auto"/>
              <w:right w:val="single" w:sz="4" w:space="0" w:color="auto"/>
            </w:tcBorders>
            <w:shd w:val="clear" w:color="auto" w:fill="auto"/>
            <w:vAlign w:val="bottom"/>
            <w:hideMark/>
          </w:tcPr>
          <w:p w:rsidR="001C5974" w:rsidRPr="000213FE" w:rsidRDefault="007A5768" w:rsidP="00680C83">
            <w:pPr>
              <w:spacing w:after="0" w:line="240" w:lineRule="auto"/>
              <w:rPr>
                <w:rFonts w:ascii="Calibri" w:eastAsia="Times New Roman" w:hAnsi="Calibri" w:cs="Calibri"/>
                <w:sz w:val="20"/>
                <w:szCs w:val="20"/>
              </w:rPr>
            </w:pPr>
            <w:hyperlink r:id="rId46" w:history="1">
              <w:r w:rsidR="001C5974" w:rsidRPr="000213FE">
                <w:rPr>
                  <w:rFonts w:ascii="Calibri" w:eastAsia="Times New Roman" w:hAnsi="Calibri" w:cs="Calibri"/>
                  <w:sz w:val="20"/>
                  <w:szCs w:val="20"/>
                </w:rPr>
                <w:t>MASTER INTERNACIONAL EN INTRAEMPRENDIZAJE E INNOVACIÓN COLABORATIVA</w:t>
              </w:r>
            </w:hyperlink>
          </w:p>
        </w:tc>
        <w:tc>
          <w:tcPr>
            <w:tcW w:w="1660" w:type="dxa"/>
            <w:tcBorders>
              <w:top w:val="nil"/>
              <w:left w:val="nil"/>
              <w:bottom w:val="single" w:sz="8" w:space="0" w:color="auto"/>
              <w:right w:val="single" w:sz="8"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PRESENCIAL</w:t>
            </w:r>
          </w:p>
        </w:tc>
      </w:tr>
      <w:tr w:rsidR="001C5974" w:rsidRPr="000213FE" w:rsidTr="00680C83">
        <w:trPr>
          <w:trHeight w:val="315"/>
        </w:trPr>
        <w:tc>
          <w:tcPr>
            <w:tcW w:w="14140" w:type="dxa"/>
            <w:gridSpan w:val="5"/>
            <w:tcBorders>
              <w:top w:val="nil"/>
              <w:left w:val="single" w:sz="8" w:space="0" w:color="auto"/>
              <w:bottom w:val="nil"/>
              <w:right w:val="single" w:sz="8" w:space="0" w:color="000000"/>
            </w:tcBorders>
            <w:shd w:val="clear" w:color="000000" w:fill="F2F2F2"/>
            <w:vAlign w:val="bottom"/>
            <w:hideMark/>
          </w:tcPr>
          <w:p w:rsidR="001C5974" w:rsidRPr="000213FE" w:rsidRDefault="001C5974" w:rsidP="00680C83">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 xml:space="preserve">PROGRAMAS DE </w:t>
            </w:r>
            <w:r w:rsidRPr="000213FE">
              <w:rPr>
                <w:rFonts w:ascii="Calibri" w:eastAsia="Times New Roman" w:hAnsi="Calibri" w:cs="Calibri"/>
                <w:b/>
                <w:bCs/>
                <w:sz w:val="20"/>
                <w:szCs w:val="20"/>
              </w:rPr>
              <w:t>DOCTORADO</w:t>
            </w:r>
          </w:p>
        </w:tc>
      </w:tr>
      <w:tr w:rsidR="001C5974" w:rsidRPr="000213FE" w:rsidTr="00680C83">
        <w:trPr>
          <w:trHeight w:val="300"/>
        </w:trPr>
        <w:tc>
          <w:tcPr>
            <w:tcW w:w="164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ANDALUCÍA</w:t>
            </w:r>
          </w:p>
        </w:tc>
        <w:tc>
          <w:tcPr>
            <w:tcW w:w="1400" w:type="dxa"/>
            <w:tcBorders>
              <w:top w:val="single" w:sz="8" w:space="0" w:color="auto"/>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HUELVA</w:t>
            </w:r>
          </w:p>
        </w:tc>
        <w:tc>
          <w:tcPr>
            <w:tcW w:w="3100" w:type="dxa"/>
            <w:tcBorders>
              <w:top w:val="single" w:sz="8" w:space="0" w:color="auto"/>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HUELVA</w:t>
            </w:r>
          </w:p>
        </w:tc>
        <w:tc>
          <w:tcPr>
            <w:tcW w:w="6340" w:type="dxa"/>
            <w:tcBorders>
              <w:top w:val="single" w:sz="8" w:space="0" w:color="auto"/>
              <w:left w:val="nil"/>
              <w:bottom w:val="single" w:sz="4" w:space="0" w:color="auto"/>
              <w:right w:val="single" w:sz="4" w:space="0" w:color="auto"/>
            </w:tcBorders>
            <w:shd w:val="clear" w:color="auto" w:fill="auto"/>
            <w:vAlign w:val="bottom"/>
            <w:hideMark/>
          </w:tcPr>
          <w:p w:rsidR="001C5974" w:rsidRPr="000213FE" w:rsidRDefault="007A5768" w:rsidP="00680C83">
            <w:pPr>
              <w:spacing w:after="0" w:line="240" w:lineRule="auto"/>
              <w:rPr>
                <w:rFonts w:ascii="Calibri" w:eastAsia="Times New Roman" w:hAnsi="Calibri" w:cs="Calibri"/>
                <w:sz w:val="20"/>
                <w:szCs w:val="20"/>
              </w:rPr>
            </w:pPr>
            <w:hyperlink r:id="rId47" w:history="1">
              <w:r w:rsidR="001C5974" w:rsidRPr="000213FE">
                <w:rPr>
                  <w:rFonts w:ascii="Calibri" w:eastAsia="Times New Roman" w:hAnsi="Calibri" w:cs="Calibri"/>
                  <w:sz w:val="20"/>
                  <w:szCs w:val="20"/>
                </w:rPr>
                <w:t>DOCTORADO EN DESARROLLO LOCAL Y ECONOMÍA SOCIAL</w:t>
              </w:r>
            </w:hyperlink>
          </w:p>
        </w:tc>
        <w:tc>
          <w:tcPr>
            <w:tcW w:w="1660" w:type="dxa"/>
            <w:tcBorders>
              <w:top w:val="single" w:sz="8" w:space="0" w:color="auto"/>
              <w:left w:val="nil"/>
              <w:bottom w:val="single" w:sz="4" w:space="0" w:color="auto"/>
              <w:right w:val="single" w:sz="8"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 </w:t>
            </w:r>
          </w:p>
        </w:tc>
      </w:tr>
      <w:tr w:rsidR="001C5974" w:rsidRPr="000213FE" w:rsidTr="00680C83">
        <w:trPr>
          <w:trHeight w:val="525"/>
        </w:trPr>
        <w:tc>
          <w:tcPr>
            <w:tcW w:w="1640" w:type="dxa"/>
            <w:tcBorders>
              <w:top w:val="nil"/>
              <w:left w:val="single" w:sz="8" w:space="0" w:color="auto"/>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P. VASCO</w:t>
            </w:r>
          </w:p>
        </w:tc>
        <w:tc>
          <w:tcPr>
            <w:tcW w:w="1400" w:type="dxa"/>
            <w:tcBorders>
              <w:top w:val="nil"/>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GUIPÚZCUA</w:t>
            </w:r>
          </w:p>
        </w:tc>
        <w:tc>
          <w:tcPr>
            <w:tcW w:w="3100" w:type="dxa"/>
            <w:tcBorders>
              <w:top w:val="nil"/>
              <w:left w:val="nil"/>
              <w:bottom w:val="single" w:sz="4"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MONDRAGÓN</w:t>
            </w:r>
          </w:p>
        </w:tc>
        <w:tc>
          <w:tcPr>
            <w:tcW w:w="6340" w:type="dxa"/>
            <w:tcBorders>
              <w:top w:val="nil"/>
              <w:left w:val="nil"/>
              <w:bottom w:val="single" w:sz="4" w:space="0" w:color="auto"/>
              <w:right w:val="single" w:sz="4" w:space="0" w:color="auto"/>
            </w:tcBorders>
            <w:shd w:val="clear" w:color="auto" w:fill="auto"/>
            <w:vAlign w:val="bottom"/>
            <w:hideMark/>
          </w:tcPr>
          <w:p w:rsidR="001C5974" w:rsidRPr="000213FE" w:rsidRDefault="007A5768" w:rsidP="00680C83">
            <w:pPr>
              <w:spacing w:after="0" w:line="240" w:lineRule="auto"/>
              <w:rPr>
                <w:rFonts w:ascii="Calibri" w:eastAsia="Times New Roman" w:hAnsi="Calibri" w:cs="Calibri"/>
                <w:sz w:val="20"/>
                <w:szCs w:val="20"/>
              </w:rPr>
            </w:pPr>
            <w:hyperlink r:id="rId48" w:history="1">
              <w:r w:rsidR="001C5974" w:rsidRPr="000213FE">
                <w:rPr>
                  <w:rFonts w:ascii="Calibri" w:eastAsia="Times New Roman" w:hAnsi="Calibri" w:cs="Calibri"/>
                  <w:sz w:val="20"/>
                  <w:szCs w:val="20"/>
                </w:rPr>
                <w:t xml:space="preserve">PROGRAMA DE DOCTORADO EN GESTIÓN DEL EMPRENDIZAJE, COOPERATIVISMO E INNOVACIÓN </w:t>
              </w:r>
            </w:hyperlink>
          </w:p>
        </w:tc>
        <w:tc>
          <w:tcPr>
            <w:tcW w:w="1660" w:type="dxa"/>
            <w:tcBorders>
              <w:top w:val="nil"/>
              <w:left w:val="nil"/>
              <w:bottom w:val="single" w:sz="4" w:space="0" w:color="auto"/>
              <w:right w:val="single" w:sz="8"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 </w:t>
            </w:r>
          </w:p>
        </w:tc>
      </w:tr>
      <w:tr w:rsidR="001C5974" w:rsidRPr="000213FE" w:rsidTr="00680C83">
        <w:trPr>
          <w:trHeight w:val="540"/>
        </w:trPr>
        <w:tc>
          <w:tcPr>
            <w:tcW w:w="1640" w:type="dxa"/>
            <w:tcBorders>
              <w:top w:val="nil"/>
              <w:left w:val="single" w:sz="8" w:space="0" w:color="auto"/>
              <w:bottom w:val="single" w:sz="8"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b/>
                <w:bCs/>
                <w:sz w:val="20"/>
                <w:szCs w:val="20"/>
              </w:rPr>
            </w:pPr>
            <w:r w:rsidRPr="000213FE">
              <w:rPr>
                <w:rFonts w:ascii="Calibri" w:eastAsia="Times New Roman" w:hAnsi="Calibri" w:cs="Calibri"/>
                <w:b/>
                <w:bCs/>
                <w:sz w:val="20"/>
                <w:szCs w:val="20"/>
              </w:rPr>
              <w:t>C. VALENCIANA</w:t>
            </w:r>
          </w:p>
        </w:tc>
        <w:tc>
          <w:tcPr>
            <w:tcW w:w="1400" w:type="dxa"/>
            <w:tcBorders>
              <w:top w:val="nil"/>
              <w:left w:val="nil"/>
              <w:bottom w:val="single" w:sz="8"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VALENCIA</w:t>
            </w:r>
          </w:p>
        </w:tc>
        <w:tc>
          <w:tcPr>
            <w:tcW w:w="3100" w:type="dxa"/>
            <w:tcBorders>
              <w:top w:val="nil"/>
              <w:left w:val="nil"/>
              <w:bottom w:val="single" w:sz="8" w:space="0" w:color="auto"/>
              <w:right w:val="single" w:sz="4"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UNIVERSIDAD DE VALENCIA</w:t>
            </w:r>
          </w:p>
        </w:tc>
        <w:tc>
          <w:tcPr>
            <w:tcW w:w="6340" w:type="dxa"/>
            <w:tcBorders>
              <w:top w:val="nil"/>
              <w:left w:val="nil"/>
              <w:bottom w:val="single" w:sz="8" w:space="0" w:color="auto"/>
              <w:right w:val="single" w:sz="4" w:space="0" w:color="auto"/>
            </w:tcBorders>
            <w:shd w:val="clear" w:color="auto" w:fill="auto"/>
            <w:vAlign w:val="bottom"/>
            <w:hideMark/>
          </w:tcPr>
          <w:p w:rsidR="001C5974" w:rsidRPr="000213FE" w:rsidRDefault="007A5768" w:rsidP="00680C83">
            <w:pPr>
              <w:spacing w:after="0" w:line="240" w:lineRule="auto"/>
              <w:rPr>
                <w:rFonts w:ascii="Calibri" w:eastAsia="Times New Roman" w:hAnsi="Calibri" w:cs="Calibri"/>
                <w:sz w:val="20"/>
                <w:szCs w:val="20"/>
              </w:rPr>
            </w:pPr>
            <w:hyperlink r:id="rId49" w:history="1">
              <w:r w:rsidR="001C5974" w:rsidRPr="000213FE">
                <w:rPr>
                  <w:rFonts w:ascii="Calibri" w:eastAsia="Times New Roman" w:hAnsi="Calibri" w:cs="Calibri"/>
                  <w:sz w:val="20"/>
                  <w:szCs w:val="20"/>
                </w:rPr>
                <w:t>DOCTORADO EN ECONOMÍA SOCIAL, COOPERATIVAS Y ENTIDADES NO LUCRATIVAS</w:t>
              </w:r>
            </w:hyperlink>
          </w:p>
        </w:tc>
        <w:tc>
          <w:tcPr>
            <w:tcW w:w="1660" w:type="dxa"/>
            <w:tcBorders>
              <w:top w:val="nil"/>
              <w:left w:val="nil"/>
              <w:bottom w:val="single" w:sz="8" w:space="0" w:color="auto"/>
              <w:right w:val="single" w:sz="8" w:space="0" w:color="auto"/>
            </w:tcBorders>
            <w:shd w:val="clear" w:color="auto" w:fill="auto"/>
            <w:vAlign w:val="bottom"/>
            <w:hideMark/>
          </w:tcPr>
          <w:p w:rsidR="001C5974" w:rsidRPr="000213FE" w:rsidRDefault="001C5974" w:rsidP="00680C83">
            <w:pPr>
              <w:spacing w:after="0" w:line="240" w:lineRule="auto"/>
              <w:rPr>
                <w:rFonts w:ascii="Calibri" w:eastAsia="Times New Roman" w:hAnsi="Calibri" w:cs="Calibri"/>
                <w:sz w:val="20"/>
                <w:szCs w:val="20"/>
              </w:rPr>
            </w:pPr>
            <w:r w:rsidRPr="000213FE">
              <w:rPr>
                <w:rFonts w:ascii="Calibri" w:eastAsia="Times New Roman" w:hAnsi="Calibri" w:cs="Calibri"/>
                <w:sz w:val="20"/>
                <w:szCs w:val="20"/>
              </w:rPr>
              <w:t> </w:t>
            </w:r>
          </w:p>
        </w:tc>
      </w:tr>
    </w:tbl>
    <w:p w:rsidR="00782FBA" w:rsidRDefault="00782FBA" w:rsidP="00782FBA">
      <w:pPr>
        <w:pStyle w:val="Default"/>
        <w:jc w:val="both"/>
        <w:outlineLvl w:val="0"/>
        <w:rPr>
          <w:rFonts w:ascii="Tahoma" w:hAnsi="Tahoma" w:cs="Tahoma"/>
          <w:b/>
          <w:bCs/>
          <w:color w:val="auto"/>
        </w:rPr>
      </w:pPr>
    </w:p>
    <w:sectPr w:rsidR="00782FBA" w:rsidSect="00260EA7">
      <w:headerReference w:type="default" r:id="rId50"/>
      <w:headerReference w:type="first" r:id="rId51"/>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768" w:rsidRDefault="007A5768" w:rsidP="00AE20D3">
      <w:pPr>
        <w:spacing w:after="0" w:line="240" w:lineRule="auto"/>
      </w:pPr>
      <w:r>
        <w:separator/>
      </w:r>
    </w:p>
  </w:endnote>
  <w:endnote w:type="continuationSeparator" w:id="0">
    <w:p w:rsidR="007A5768" w:rsidRDefault="007A5768" w:rsidP="00AE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193507"/>
      <w:docPartObj>
        <w:docPartGallery w:val="Page Numbers (Bottom of Page)"/>
        <w:docPartUnique/>
      </w:docPartObj>
    </w:sdtPr>
    <w:sdtEndPr/>
    <w:sdtContent>
      <w:p w:rsidR="00345162" w:rsidRDefault="00345162">
        <w:pPr>
          <w:pStyle w:val="Piedepgina"/>
          <w:jc w:val="center"/>
        </w:pPr>
        <w:r>
          <w:fldChar w:fldCharType="begin"/>
        </w:r>
        <w:r>
          <w:instrText>PAGE   \* MERGEFORMAT</w:instrText>
        </w:r>
        <w:r>
          <w:fldChar w:fldCharType="separate"/>
        </w:r>
        <w:r w:rsidR="004A3829">
          <w:rPr>
            <w:noProof/>
          </w:rPr>
          <w:t>8</w:t>
        </w:r>
        <w:r>
          <w:fldChar w:fldCharType="end"/>
        </w:r>
      </w:p>
    </w:sdtContent>
  </w:sdt>
  <w:p w:rsidR="00FD479C" w:rsidRDefault="00FD47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768" w:rsidRDefault="007A5768" w:rsidP="00AE20D3">
      <w:pPr>
        <w:spacing w:after="0" w:line="240" w:lineRule="auto"/>
      </w:pPr>
      <w:r>
        <w:separator/>
      </w:r>
    </w:p>
  </w:footnote>
  <w:footnote w:type="continuationSeparator" w:id="0">
    <w:p w:rsidR="007A5768" w:rsidRDefault="007A5768" w:rsidP="00AE20D3">
      <w:pPr>
        <w:spacing w:after="0" w:line="240" w:lineRule="auto"/>
      </w:pPr>
      <w:r>
        <w:continuationSeparator/>
      </w:r>
    </w:p>
  </w:footnote>
  <w:footnote w:id="1">
    <w:p w:rsidR="00A11E7B" w:rsidRDefault="00A11E7B" w:rsidP="00A11E7B">
      <w:pPr>
        <w:pStyle w:val="Textonotapie"/>
        <w:rPr>
          <w:rFonts w:cstheme="minorHAnsi"/>
        </w:rPr>
      </w:pPr>
      <w:r>
        <w:rPr>
          <w:rStyle w:val="Refdenotaalpie"/>
        </w:rPr>
        <w:footnoteRef/>
      </w:r>
      <w:r>
        <w:t xml:space="preserve"> </w:t>
      </w:r>
      <w:hyperlink r:id="rId1" w:history="1">
        <w:r w:rsidRPr="00947975">
          <w:rPr>
            <w:rStyle w:val="Hipervnculo"/>
            <w:rFonts w:cstheme="minorHAnsi"/>
          </w:rPr>
          <w:t>http://www.boe.es/boe/dias/2011/03/30/pdfs/BOE-A-2011-5708.pdf</w:t>
        </w:r>
      </w:hyperlink>
      <w:r w:rsidRPr="00947975">
        <w:rPr>
          <w:rFonts w:cstheme="minorHAnsi"/>
        </w:rPr>
        <w:t xml:space="preserve"> </w:t>
      </w:r>
    </w:p>
    <w:p w:rsidR="00A11E7B" w:rsidRDefault="00A11E7B">
      <w:pPr>
        <w:pStyle w:val="Textonotapie"/>
      </w:pPr>
    </w:p>
  </w:footnote>
  <w:footnote w:id="2">
    <w:p w:rsidR="00A11E7B" w:rsidRPr="00947975" w:rsidRDefault="00A11E7B" w:rsidP="00A11E7B">
      <w:pPr>
        <w:pStyle w:val="Textonotapie"/>
        <w:rPr>
          <w:rFonts w:cstheme="minorHAnsi"/>
        </w:rPr>
      </w:pPr>
      <w:r>
        <w:rPr>
          <w:rStyle w:val="Refdenotaalpie"/>
        </w:rPr>
        <w:footnoteRef/>
      </w:r>
      <w:r>
        <w:t xml:space="preserve"> </w:t>
      </w:r>
      <w:hyperlink r:id="rId2" w:history="1">
        <w:r w:rsidRPr="00947975">
          <w:rPr>
            <w:rStyle w:val="Hipervnculo"/>
            <w:rFonts w:cstheme="minorHAnsi"/>
          </w:rPr>
          <w:t>http://www.congreso.es/public_oficiales/L9/CONG/BOCG/D/D_581.PDF</w:t>
        </w:r>
      </w:hyperlink>
      <w:r w:rsidRPr="00947975">
        <w:rPr>
          <w:rFonts w:cstheme="minorHAnsi"/>
        </w:rPr>
        <w:t xml:space="preserve"> </w:t>
      </w:r>
    </w:p>
    <w:p w:rsidR="00A11E7B" w:rsidRDefault="00A11E7B">
      <w:pPr>
        <w:pStyle w:val="Textonotapie"/>
      </w:pPr>
    </w:p>
  </w:footnote>
  <w:footnote w:id="3">
    <w:p w:rsidR="008756E5" w:rsidRDefault="008756E5" w:rsidP="00782FBA">
      <w:pPr>
        <w:pStyle w:val="Default"/>
        <w:jc w:val="both"/>
        <w:rPr>
          <w:rStyle w:val="Hipervnculo"/>
          <w:rFonts w:ascii="Calibri" w:hAnsi="Calibri" w:cs="Calibri"/>
          <w:sz w:val="20"/>
          <w:szCs w:val="20"/>
        </w:rPr>
      </w:pPr>
      <w:r>
        <w:rPr>
          <w:rStyle w:val="Refdenotaalpie"/>
        </w:rPr>
        <w:footnoteRef/>
      </w:r>
      <w:hyperlink r:id="rId3" w:history="1">
        <w:r w:rsidRPr="0024014D">
          <w:rPr>
            <w:rStyle w:val="Hipervnculo"/>
            <w:rFonts w:ascii="Calibri" w:hAnsi="Calibri" w:cs="Calibri"/>
            <w:sz w:val="20"/>
            <w:szCs w:val="20"/>
          </w:rPr>
          <w:t>http://www.grupcies.com/boletin/images/stories/PDFBoletin/ArticuloII_Edic_56.pdf</w:t>
        </w:r>
      </w:hyperlink>
    </w:p>
    <w:p w:rsidR="00A11E7B" w:rsidRDefault="00A11E7B" w:rsidP="00782FBA">
      <w:pPr>
        <w:pStyle w:val="Default"/>
        <w:jc w:val="both"/>
      </w:pPr>
    </w:p>
  </w:footnote>
  <w:footnote w:id="4">
    <w:p w:rsidR="008756E5" w:rsidRDefault="008756E5" w:rsidP="00D62659">
      <w:pPr>
        <w:spacing w:after="0" w:line="240" w:lineRule="auto"/>
        <w:rPr>
          <w:rStyle w:val="Hipervnculo"/>
          <w:sz w:val="20"/>
          <w:szCs w:val="20"/>
        </w:rPr>
      </w:pPr>
      <w:r w:rsidRPr="00947975">
        <w:rPr>
          <w:rStyle w:val="Refdenotaalpie"/>
          <w:sz w:val="20"/>
          <w:szCs w:val="20"/>
        </w:rPr>
        <w:footnoteRef/>
      </w:r>
      <w:r w:rsidRPr="00947975">
        <w:rPr>
          <w:sz w:val="20"/>
          <w:szCs w:val="20"/>
        </w:rPr>
        <w:t xml:space="preserve">   </w:t>
      </w:r>
      <w:hyperlink r:id="rId4" w:history="1">
        <w:r w:rsidRPr="00947975">
          <w:rPr>
            <w:rStyle w:val="Hipervnculo"/>
            <w:sz w:val="20"/>
            <w:szCs w:val="20"/>
          </w:rPr>
          <w:t>http://www.empresaytrabajo.coop/021/dos02102.asp</w:t>
        </w:r>
      </w:hyperlink>
    </w:p>
    <w:p w:rsidR="00A11E7B" w:rsidRDefault="00A11E7B" w:rsidP="00D62659">
      <w:pPr>
        <w:spacing w:after="0" w:line="240" w:lineRule="auto"/>
      </w:pPr>
    </w:p>
  </w:footnote>
  <w:footnote w:id="5">
    <w:p w:rsidR="008756E5" w:rsidRPr="00CC1A0D" w:rsidRDefault="008756E5" w:rsidP="00D62659">
      <w:pPr>
        <w:pStyle w:val="Textonotapie"/>
        <w:rPr>
          <w:rFonts w:cstheme="minorHAnsi"/>
        </w:rPr>
      </w:pPr>
      <w:r w:rsidRPr="00CC1A0D">
        <w:rPr>
          <w:rStyle w:val="Refdenotaalpie"/>
          <w:rFonts w:cstheme="minorHAnsi"/>
        </w:rPr>
        <w:footnoteRef/>
      </w:r>
      <w:r w:rsidRPr="00CC1A0D">
        <w:rPr>
          <w:rFonts w:cstheme="minorHAnsi"/>
        </w:rPr>
        <w:t xml:space="preserve"> </w:t>
      </w:r>
      <w:hyperlink r:id="rId5" w:history="1">
        <w:r w:rsidRPr="003D6C3C">
          <w:rPr>
            <w:rStyle w:val="Hipervnculo"/>
            <w:rFonts w:cstheme="minorHAnsi"/>
          </w:rPr>
          <w:t>http://www.crue.org/UNIVERSIDADES/</w:t>
        </w:r>
      </w:hyperlink>
      <w:r>
        <w:rPr>
          <w:rFonts w:cstheme="minorHAn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D3" w:rsidRDefault="00AE20D3" w:rsidP="00260EA7">
    <w:pPr>
      <w:pStyle w:val="Encabezado"/>
      <w:jc w:val="center"/>
    </w:pPr>
    <w:r>
      <w:rPr>
        <w:noProof/>
      </w:rPr>
      <w:drawing>
        <wp:inline distT="0" distB="0" distL="0" distR="0" wp14:anchorId="6F7B4EB2" wp14:editId="6886EBF0">
          <wp:extent cx="1860331" cy="840413"/>
          <wp:effectExtent l="0" t="0" r="6985" b="0"/>
          <wp:docPr id="12" name="Imagen 12" descr="D:\Datos\RUTH CEPES\NOTICIAS\BOLETÍN DIGITAL\Fotos Boletín\logo_ce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RUTH CEPES\NOTICIAS\BOLETÍN DIGITAL\Fotos Boletín\logo_cep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207" cy="84351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A7" w:rsidRDefault="00260EA7">
    <w:pPr>
      <w:pStyle w:val="Encabezado"/>
    </w:pPr>
    <w:r>
      <w:rPr>
        <w:noProof/>
      </w:rPr>
      <w:drawing>
        <wp:inline distT="0" distB="0" distL="0" distR="0" wp14:anchorId="15D02E5C" wp14:editId="6E8F4062">
          <wp:extent cx="1860331" cy="840413"/>
          <wp:effectExtent l="0" t="0" r="6985" b="0"/>
          <wp:docPr id="13" name="Imagen 13" descr="D:\Datos\RUTH CEPES\NOTICIAS\BOLETÍN DIGITAL\Fotos Boletín\logo_ce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RUTH CEPES\NOTICIAS\BOLETÍN DIGITAL\Fotos Boletín\logo_cep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207" cy="84351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EA7" w:rsidRDefault="00260E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3F1F"/>
    <w:multiLevelType w:val="hybridMultilevel"/>
    <w:tmpl w:val="D430F636"/>
    <w:lvl w:ilvl="0" w:tplc="0C0A000F">
      <w:start w:val="1"/>
      <w:numFmt w:val="decimal"/>
      <w:lvlText w:val="%1."/>
      <w:lvlJc w:val="left"/>
      <w:pPr>
        <w:tabs>
          <w:tab w:val="num" w:pos="1080"/>
        </w:tabs>
        <w:ind w:left="1080" w:hanging="360"/>
      </w:pPr>
    </w:lvl>
    <w:lvl w:ilvl="1" w:tplc="0C0A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166D09EF"/>
    <w:multiLevelType w:val="hybridMultilevel"/>
    <w:tmpl w:val="963AC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1F32AF"/>
    <w:multiLevelType w:val="hybridMultilevel"/>
    <w:tmpl w:val="1EBA5096"/>
    <w:lvl w:ilvl="0" w:tplc="091A74B0">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1494A94"/>
    <w:multiLevelType w:val="hybridMultilevel"/>
    <w:tmpl w:val="15166F08"/>
    <w:lvl w:ilvl="0" w:tplc="0F4E794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4BD289A"/>
    <w:multiLevelType w:val="hybridMultilevel"/>
    <w:tmpl w:val="94D67B98"/>
    <w:lvl w:ilvl="0" w:tplc="406E184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documentProtection w:edit="readOnly" w:enforcement="1" w:cryptProviderType="rsaFull" w:cryptAlgorithmClass="hash" w:cryptAlgorithmType="typeAny" w:cryptAlgorithmSid="4" w:cryptSpinCount="100000" w:hash="HI697hMHZJj02M/MR2GQZ/DKHE8=" w:salt="ikBe6zkGDZ4Szsno8+9//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E5"/>
    <w:rsid w:val="00024BEF"/>
    <w:rsid w:val="000A4F1F"/>
    <w:rsid w:val="000D491C"/>
    <w:rsid w:val="00154943"/>
    <w:rsid w:val="00196AC0"/>
    <w:rsid w:val="001C5974"/>
    <w:rsid w:val="00253B94"/>
    <w:rsid w:val="00260EA7"/>
    <w:rsid w:val="002A77D4"/>
    <w:rsid w:val="00345162"/>
    <w:rsid w:val="003B20AA"/>
    <w:rsid w:val="003D40AC"/>
    <w:rsid w:val="003F38F9"/>
    <w:rsid w:val="00433288"/>
    <w:rsid w:val="004A3829"/>
    <w:rsid w:val="0052052E"/>
    <w:rsid w:val="00566EBA"/>
    <w:rsid w:val="005B673D"/>
    <w:rsid w:val="00760954"/>
    <w:rsid w:val="00782FBA"/>
    <w:rsid w:val="007A5768"/>
    <w:rsid w:val="00813898"/>
    <w:rsid w:val="00817930"/>
    <w:rsid w:val="008471FA"/>
    <w:rsid w:val="008756E5"/>
    <w:rsid w:val="008A4059"/>
    <w:rsid w:val="00945A57"/>
    <w:rsid w:val="00951FA9"/>
    <w:rsid w:val="009D2B65"/>
    <w:rsid w:val="009E6167"/>
    <w:rsid w:val="00A11E7B"/>
    <w:rsid w:val="00A51F72"/>
    <w:rsid w:val="00AA3853"/>
    <w:rsid w:val="00AE20D3"/>
    <w:rsid w:val="00AE420A"/>
    <w:rsid w:val="00B12B5D"/>
    <w:rsid w:val="00B63CE8"/>
    <w:rsid w:val="00B714F1"/>
    <w:rsid w:val="00BC1506"/>
    <w:rsid w:val="00BF52EE"/>
    <w:rsid w:val="00D02FA1"/>
    <w:rsid w:val="00D62659"/>
    <w:rsid w:val="00D75993"/>
    <w:rsid w:val="00DA2789"/>
    <w:rsid w:val="00DA57B9"/>
    <w:rsid w:val="00E26A27"/>
    <w:rsid w:val="00E43169"/>
    <w:rsid w:val="00EC43C1"/>
    <w:rsid w:val="00F34E65"/>
    <w:rsid w:val="00FD4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CEPES"/>
    <w:next w:val="NormalCEPES"/>
    <w:link w:val="Ttulo1Car"/>
    <w:uiPriority w:val="9"/>
    <w:rsid w:val="00D02FA1"/>
    <w:pPr>
      <w:keepNext/>
      <w:keepLines/>
      <w:pBdr>
        <w:top w:val="single" w:sz="4" w:space="1" w:color="auto"/>
        <w:left w:val="single" w:sz="4" w:space="4" w:color="auto"/>
        <w:bottom w:val="single" w:sz="4" w:space="1" w:color="auto"/>
        <w:right w:val="single" w:sz="4" w:space="4" w:color="auto"/>
      </w:pBdr>
      <w:shd w:val="pct12" w:color="D9D9D9" w:themeColor="background1" w:themeShade="D9" w:fill="auto"/>
      <w:spacing w:before="480" w:after="240"/>
      <w:outlineLvl w:val="0"/>
    </w:pPr>
    <w:rPr>
      <w:rFonts w:asciiTheme="majorHAnsi" w:eastAsiaTheme="majorEastAsia" w:hAnsiTheme="majorHAnsi" w:cstheme="majorBidi"/>
      <w:b/>
      <w:bCs/>
      <w:caps/>
      <w:sz w:val="28"/>
      <w:szCs w:val="28"/>
    </w:rPr>
  </w:style>
  <w:style w:type="paragraph" w:styleId="Ttulo2">
    <w:name w:val="heading 2"/>
    <w:aliases w:val="Título 2 CEPES"/>
    <w:basedOn w:val="NormalCEPES"/>
    <w:next w:val="NormalCEPES"/>
    <w:link w:val="Ttulo2Car"/>
    <w:uiPriority w:val="9"/>
    <w:unhideWhenUsed/>
    <w:qFormat/>
    <w:rsid w:val="00BF52EE"/>
    <w:pPr>
      <w:keepNext/>
      <w:keepLines/>
      <w:pBdr>
        <w:bottom w:val="single" w:sz="4" w:space="1" w:color="auto"/>
      </w:pBdr>
      <w:spacing w:before="200" w:after="120"/>
      <w:outlineLvl w:val="1"/>
    </w:pPr>
    <w:rPr>
      <w:rFonts w:asciiTheme="majorHAnsi" w:eastAsiaTheme="majorEastAsia" w:hAnsiTheme="majorHAnsi" w:cstheme="majorBidi"/>
      <w:b/>
      <w:bCs/>
      <w:smallCaps/>
      <w:sz w:val="26"/>
      <w:szCs w:val="26"/>
    </w:rPr>
  </w:style>
  <w:style w:type="paragraph" w:styleId="Ttulo3">
    <w:name w:val="heading 3"/>
    <w:aliases w:val="Título 3 CEPES"/>
    <w:basedOn w:val="Normal"/>
    <w:next w:val="Normal"/>
    <w:link w:val="Ttulo3Car"/>
    <w:uiPriority w:val="9"/>
    <w:unhideWhenUsed/>
    <w:qFormat/>
    <w:rsid w:val="00BF52EE"/>
    <w:pPr>
      <w:keepNext/>
      <w:keepLines/>
      <w:spacing w:before="200" w:after="0"/>
      <w:jc w:val="both"/>
      <w:outlineLvl w:val="2"/>
    </w:pPr>
    <w:rPr>
      <w:rFonts w:asciiTheme="majorHAnsi" w:eastAsiaTheme="majorEastAsia" w:hAnsiTheme="majorHAnsi" w:cstheme="majorBidi"/>
      <w:b/>
      <w:bCs/>
    </w:rPr>
  </w:style>
  <w:style w:type="paragraph" w:styleId="Ttulo4">
    <w:name w:val="heading 4"/>
    <w:aliases w:val="Título 4 CEPES"/>
    <w:basedOn w:val="Normal"/>
    <w:next w:val="Normal"/>
    <w:link w:val="Ttulo4Car"/>
    <w:uiPriority w:val="9"/>
    <w:unhideWhenUsed/>
    <w:qFormat/>
    <w:rsid w:val="00BF52EE"/>
    <w:pPr>
      <w:keepNext/>
      <w:keepLines/>
      <w:spacing w:before="200" w:after="0"/>
      <w:ind w:left="-284"/>
      <w:outlineLvl w:val="3"/>
    </w:pPr>
    <w:rPr>
      <w:rFonts w:asciiTheme="majorHAnsi" w:eastAsiaTheme="majorEastAsia" w:hAnsiTheme="majorHAnsi" w:cstheme="majorBidi"/>
      <w:bCs/>
      <w:i/>
      <w:iCs/>
      <w:caps/>
    </w:rPr>
  </w:style>
  <w:style w:type="paragraph" w:styleId="Ttulo5">
    <w:name w:val="heading 5"/>
    <w:basedOn w:val="Ttulo4"/>
    <w:link w:val="Ttulo5Car"/>
    <w:uiPriority w:val="9"/>
    <w:unhideWhenUsed/>
    <w:qFormat/>
    <w:rsid w:val="00813898"/>
    <w:pPr>
      <w:jc w:val="center"/>
      <w:outlineLvl w:val="4"/>
    </w:pPr>
    <w:rPr>
      <w:b/>
      <w:i w:val="0"/>
      <w:caps w:val="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E20D3"/>
    <w:pPr>
      <w:spacing w:after="0" w:line="240" w:lineRule="auto"/>
    </w:pPr>
  </w:style>
  <w:style w:type="character" w:customStyle="1" w:styleId="SinespaciadoCar">
    <w:name w:val="Sin espaciado Car"/>
    <w:basedOn w:val="Fuentedeprrafopredeter"/>
    <w:link w:val="Sinespaciado"/>
    <w:uiPriority w:val="1"/>
    <w:rsid w:val="00AE20D3"/>
  </w:style>
  <w:style w:type="paragraph" w:styleId="Textodeglobo">
    <w:name w:val="Balloon Text"/>
    <w:basedOn w:val="Normal"/>
    <w:link w:val="TextodegloboCar"/>
    <w:uiPriority w:val="99"/>
    <w:semiHidden/>
    <w:unhideWhenUsed/>
    <w:rsid w:val="00AE2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0D3"/>
    <w:rPr>
      <w:rFonts w:ascii="Tahoma" w:hAnsi="Tahoma" w:cs="Tahoma"/>
      <w:sz w:val="16"/>
      <w:szCs w:val="16"/>
    </w:rPr>
  </w:style>
  <w:style w:type="paragraph" w:styleId="Ttulo">
    <w:name w:val="Title"/>
    <w:basedOn w:val="Normal"/>
    <w:next w:val="Normal"/>
    <w:link w:val="TtuloCar"/>
    <w:uiPriority w:val="10"/>
    <w:rsid w:val="00AE20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E20D3"/>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rsid w:val="00AE20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E20D3"/>
    <w:rPr>
      <w:rFonts w:asciiTheme="majorHAnsi" w:eastAsiaTheme="majorEastAsia" w:hAnsiTheme="majorHAnsi" w:cstheme="majorBidi"/>
      <w:i/>
      <w:iCs/>
      <w:color w:val="4F81BD" w:themeColor="accent1"/>
      <w:spacing w:val="15"/>
      <w:sz w:val="24"/>
      <w:szCs w:val="24"/>
    </w:rPr>
  </w:style>
  <w:style w:type="paragraph" w:styleId="Encabezado">
    <w:name w:val="header"/>
    <w:basedOn w:val="Normal"/>
    <w:link w:val="EncabezadoCar"/>
    <w:uiPriority w:val="99"/>
    <w:unhideWhenUsed/>
    <w:rsid w:val="00AE20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20D3"/>
  </w:style>
  <w:style w:type="paragraph" w:styleId="Piedepgina">
    <w:name w:val="footer"/>
    <w:basedOn w:val="Normal"/>
    <w:link w:val="PiedepginaCar"/>
    <w:uiPriority w:val="99"/>
    <w:unhideWhenUsed/>
    <w:rsid w:val="00AE20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20D3"/>
  </w:style>
  <w:style w:type="paragraph" w:customStyle="1" w:styleId="NormalCEPES">
    <w:name w:val="Normal CEPES"/>
    <w:basedOn w:val="Normal"/>
    <w:qFormat/>
    <w:rsid w:val="008756E5"/>
    <w:pPr>
      <w:jc w:val="both"/>
    </w:pPr>
  </w:style>
  <w:style w:type="character" w:customStyle="1" w:styleId="Ttulo1Car">
    <w:name w:val="Título 1 Car"/>
    <w:basedOn w:val="Fuentedeprrafopredeter"/>
    <w:link w:val="Ttulo1"/>
    <w:uiPriority w:val="9"/>
    <w:rsid w:val="00D02FA1"/>
    <w:rPr>
      <w:rFonts w:asciiTheme="majorHAnsi" w:eastAsiaTheme="majorEastAsia" w:hAnsiTheme="majorHAnsi" w:cstheme="majorBidi"/>
      <w:b/>
      <w:bCs/>
      <w:caps/>
      <w:sz w:val="28"/>
      <w:szCs w:val="28"/>
      <w:shd w:val="pct12" w:color="D9D9D9" w:themeColor="background1" w:themeShade="D9" w:fill="auto"/>
    </w:rPr>
  </w:style>
  <w:style w:type="paragraph" w:customStyle="1" w:styleId="Ttulo1CEPES">
    <w:name w:val="Título 1 CEPES"/>
    <w:basedOn w:val="Ttulo1"/>
    <w:qFormat/>
    <w:rsid w:val="00BF52EE"/>
    <w:pPr>
      <w:shd w:val="clear" w:color="244061" w:themeColor="accent1" w:themeShade="80" w:fill="244061" w:themeFill="accent1" w:themeFillShade="80"/>
    </w:pPr>
    <w:rPr>
      <w:color w:val="FFFFFF" w:themeColor="background1"/>
      <w:sz w:val="24"/>
    </w:rPr>
  </w:style>
  <w:style w:type="character" w:customStyle="1" w:styleId="Ttulo2Car">
    <w:name w:val="Título 2 Car"/>
    <w:aliases w:val="Título 2 CEPES Car"/>
    <w:basedOn w:val="Fuentedeprrafopredeter"/>
    <w:link w:val="Ttulo2"/>
    <w:uiPriority w:val="9"/>
    <w:rsid w:val="00BF52EE"/>
    <w:rPr>
      <w:rFonts w:asciiTheme="majorHAnsi" w:eastAsiaTheme="majorEastAsia" w:hAnsiTheme="majorHAnsi" w:cstheme="majorBidi"/>
      <w:b/>
      <w:bCs/>
      <w:smallCaps/>
      <w:sz w:val="26"/>
      <w:szCs w:val="26"/>
    </w:rPr>
  </w:style>
  <w:style w:type="character" w:customStyle="1" w:styleId="Ttulo3Car">
    <w:name w:val="Título 3 Car"/>
    <w:aliases w:val="Título 3 CEPES Car"/>
    <w:basedOn w:val="Fuentedeprrafopredeter"/>
    <w:link w:val="Ttulo3"/>
    <w:uiPriority w:val="9"/>
    <w:rsid w:val="00BF52EE"/>
    <w:rPr>
      <w:rFonts w:asciiTheme="majorHAnsi" w:eastAsiaTheme="majorEastAsia" w:hAnsiTheme="majorHAnsi" w:cstheme="majorBidi"/>
      <w:b/>
      <w:bCs/>
    </w:rPr>
  </w:style>
  <w:style w:type="paragraph" w:styleId="TtulodeTDC">
    <w:name w:val="TOC Heading"/>
    <w:basedOn w:val="Ttulo1"/>
    <w:next w:val="Normal"/>
    <w:uiPriority w:val="39"/>
    <w:semiHidden/>
    <w:unhideWhenUsed/>
    <w:qFormat/>
    <w:rsid w:val="00E43169"/>
    <w:pPr>
      <w:pBdr>
        <w:top w:val="none" w:sz="0" w:space="0" w:color="auto"/>
        <w:left w:val="none" w:sz="0" w:space="0" w:color="auto"/>
        <w:bottom w:val="none" w:sz="0" w:space="0" w:color="auto"/>
        <w:right w:val="none" w:sz="0" w:space="0" w:color="auto"/>
      </w:pBdr>
      <w:shd w:val="clear" w:color="auto" w:fill="auto"/>
      <w:spacing w:after="0"/>
      <w:outlineLvl w:val="9"/>
    </w:pPr>
    <w:rPr>
      <w:caps w:val="0"/>
      <w:color w:val="365F91" w:themeColor="accent1" w:themeShade="BF"/>
    </w:rPr>
  </w:style>
  <w:style w:type="paragraph" w:styleId="TDC1">
    <w:name w:val="toc 1"/>
    <w:basedOn w:val="Normal"/>
    <w:next w:val="Normal"/>
    <w:autoRedefine/>
    <w:uiPriority w:val="39"/>
    <w:unhideWhenUsed/>
    <w:rsid w:val="00E43169"/>
    <w:pPr>
      <w:spacing w:after="100"/>
    </w:pPr>
  </w:style>
  <w:style w:type="paragraph" w:styleId="TDC2">
    <w:name w:val="toc 2"/>
    <w:basedOn w:val="Normal"/>
    <w:next w:val="Normal"/>
    <w:autoRedefine/>
    <w:uiPriority w:val="39"/>
    <w:unhideWhenUsed/>
    <w:rsid w:val="00E43169"/>
    <w:pPr>
      <w:spacing w:after="100"/>
      <w:ind w:left="220"/>
    </w:pPr>
  </w:style>
  <w:style w:type="character" w:styleId="Hipervnculo">
    <w:name w:val="Hyperlink"/>
    <w:basedOn w:val="Fuentedeprrafopredeter"/>
    <w:uiPriority w:val="99"/>
    <w:unhideWhenUsed/>
    <w:rsid w:val="00E43169"/>
    <w:rPr>
      <w:color w:val="0000FF" w:themeColor="hyperlink"/>
      <w:u w:val="single"/>
    </w:rPr>
  </w:style>
  <w:style w:type="paragraph" w:styleId="TDC3">
    <w:name w:val="toc 3"/>
    <w:basedOn w:val="Normal"/>
    <w:next w:val="Normal"/>
    <w:autoRedefine/>
    <w:uiPriority w:val="39"/>
    <w:unhideWhenUsed/>
    <w:rsid w:val="00E43169"/>
    <w:pPr>
      <w:spacing w:after="100"/>
      <w:ind w:left="440"/>
    </w:pPr>
  </w:style>
  <w:style w:type="character" w:customStyle="1" w:styleId="Ttulo4Car">
    <w:name w:val="Título 4 Car"/>
    <w:aliases w:val="Título 4 CEPES Car"/>
    <w:basedOn w:val="Fuentedeprrafopredeter"/>
    <w:link w:val="Ttulo4"/>
    <w:uiPriority w:val="9"/>
    <w:rsid w:val="00BF52EE"/>
    <w:rPr>
      <w:rFonts w:asciiTheme="majorHAnsi" w:eastAsiaTheme="majorEastAsia" w:hAnsiTheme="majorHAnsi" w:cstheme="majorBidi"/>
      <w:bCs/>
      <w:i/>
      <w:iCs/>
      <w:caps/>
    </w:rPr>
  </w:style>
  <w:style w:type="paragraph" w:styleId="Textonotaalfinal">
    <w:name w:val="endnote text"/>
    <w:basedOn w:val="Normal"/>
    <w:link w:val="TextonotaalfinalCar"/>
    <w:uiPriority w:val="99"/>
    <w:semiHidden/>
    <w:unhideWhenUsed/>
    <w:rsid w:val="00FD479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D479C"/>
    <w:rPr>
      <w:sz w:val="20"/>
      <w:szCs w:val="20"/>
    </w:rPr>
  </w:style>
  <w:style w:type="character" w:styleId="Refdenotaalfinal">
    <w:name w:val="endnote reference"/>
    <w:basedOn w:val="Fuentedeprrafopredeter"/>
    <w:uiPriority w:val="99"/>
    <w:semiHidden/>
    <w:unhideWhenUsed/>
    <w:rsid w:val="00FD479C"/>
    <w:rPr>
      <w:vertAlign w:val="superscript"/>
    </w:rPr>
  </w:style>
  <w:style w:type="paragraph" w:styleId="Textonotapie">
    <w:name w:val="footnote text"/>
    <w:basedOn w:val="Normal"/>
    <w:link w:val="TextonotapieCar"/>
    <w:semiHidden/>
    <w:unhideWhenUsed/>
    <w:rsid w:val="00FD479C"/>
    <w:pPr>
      <w:spacing w:after="0" w:line="240" w:lineRule="auto"/>
    </w:pPr>
    <w:rPr>
      <w:sz w:val="20"/>
      <w:szCs w:val="20"/>
    </w:rPr>
  </w:style>
  <w:style w:type="character" w:customStyle="1" w:styleId="TextonotapieCar">
    <w:name w:val="Texto nota pie Car"/>
    <w:basedOn w:val="Fuentedeprrafopredeter"/>
    <w:link w:val="Textonotapie"/>
    <w:rsid w:val="00FD479C"/>
    <w:rPr>
      <w:sz w:val="20"/>
      <w:szCs w:val="20"/>
    </w:rPr>
  </w:style>
  <w:style w:type="character" w:styleId="Refdenotaalpie">
    <w:name w:val="footnote reference"/>
    <w:basedOn w:val="Fuentedeprrafopredeter"/>
    <w:unhideWhenUsed/>
    <w:rsid w:val="00FD479C"/>
    <w:rPr>
      <w:vertAlign w:val="superscript"/>
    </w:rPr>
  </w:style>
  <w:style w:type="paragraph" w:styleId="Epgrafe">
    <w:name w:val="caption"/>
    <w:aliases w:val="Epígrafe CEPES"/>
    <w:basedOn w:val="NormalCEPES"/>
    <w:next w:val="Ttulo5"/>
    <w:uiPriority w:val="35"/>
    <w:unhideWhenUsed/>
    <w:qFormat/>
    <w:rsid w:val="00817930"/>
    <w:pPr>
      <w:spacing w:before="120" w:line="240" w:lineRule="auto"/>
      <w:jc w:val="center"/>
    </w:pPr>
    <w:rPr>
      <w:bCs/>
      <w:caps/>
      <w:sz w:val="20"/>
      <w:szCs w:val="18"/>
    </w:rPr>
  </w:style>
  <w:style w:type="paragraph" w:styleId="Prrafodelista">
    <w:name w:val="List Paragraph"/>
    <w:basedOn w:val="Normal"/>
    <w:uiPriority w:val="34"/>
    <w:qFormat/>
    <w:rsid w:val="00817930"/>
    <w:pPr>
      <w:ind w:left="720"/>
      <w:contextualSpacing/>
    </w:pPr>
  </w:style>
  <w:style w:type="character" w:styleId="Ttulodellibro">
    <w:name w:val="Book Title"/>
    <w:basedOn w:val="Fuentedeprrafopredeter"/>
    <w:uiPriority w:val="33"/>
    <w:qFormat/>
    <w:rsid w:val="00817930"/>
    <w:rPr>
      <w:b/>
      <w:bCs/>
      <w:smallCaps/>
      <w:spacing w:val="5"/>
    </w:rPr>
  </w:style>
  <w:style w:type="character" w:customStyle="1" w:styleId="Ttulo5Car">
    <w:name w:val="Título 5 Car"/>
    <w:basedOn w:val="Fuentedeprrafopredeter"/>
    <w:link w:val="Ttulo5"/>
    <w:uiPriority w:val="9"/>
    <w:rsid w:val="00813898"/>
    <w:rPr>
      <w:rFonts w:asciiTheme="majorHAnsi" w:eastAsiaTheme="majorEastAsia" w:hAnsiTheme="majorHAnsi" w:cstheme="majorBidi"/>
      <w:b/>
      <w:bCs/>
      <w:iCs/>
      <w:caps/>
      <w:sz w:val="20"/>
    </w:rPr>
  </w:style>
  <w:style w:type="paragraph" w:customStyle="1" w:styleId="Default">
    <w:name w:val="Default"/>
    <w:rsid w:val="008756E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Textoindependiente">
    <w:name w:val="Body Text"/>
    <w:basedOn w:val="Normal"/>
    <w:link w:val="TextoindependienteCar"/>
    <w:uiPriority w:val="99"/>
    <w:semiHidden/>
    <w:unhideWhenUsed/>
    <w:rsid w:val="008756E5"/>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semiHidden/>
    <w:rsid w:val="008756E5"/>
    <w:rPr>
      <w:rFonts w:eastAsiaTheme="minorHAnsi"/>
      <w:lang w:eastAsia="en-US"/>
    </w:rPr>
  </w:style>
  <w:style w:type="character" w:styleId="Hipervnculovisitado">
    <w:name w:val="FollowedHyperlink"/>
    <w:basedOn w:val="Fuentedeprrafopredeter"/>
    <w:uiPriority w:val="99"/>
    <w:semiHidden/>
    <w:unhideWhenUsed/>
    <w:rsid w:val="00D759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CEPES"/>
    <w:next w:val="NormalCEPES"/>
    <w:link w:val="Ttulo1Car"/>
    <w:uiPriority w:val="9"/>
    <w:rsid w:val="00D02FA1"/>
    <w:pPr>
      <w:keepNext/>
      <w:keepLines/>
      <w:pBdr>
        <w:top w:val="single" w:sz="4" w:space="1" w:color="auto"/>
        <w:left w:val="single" w:sz="4" w:space="4" w:color="auto"/>
        <w:bottom w:val="single" w:sz="4" w:space="1" w:color="auto"/>
        <w:right w:val="single" w:sz="4" w:space="4" w:color="auto"/>
      </w:pBdr>
      <w:shd w:val="pct12" w:color="D9D9D9" w:themeColor="background1" w:themeShade="D9" w:fill="auto"/>
      <w:spacing w:before="480" w:after="240"/>
      <w:outlineLvl w:val="0"/>
    </w:pPr>
    <w:rPr>
      <w:rFonts w:asciiTheme="majorHAnsi" w:eastAsiaTheme="majorEastAsia" w:hAnsiTheme="majorHAnsi" w:cstheme="majorBidi"/>
      <w:b/>
      <w:bCs/>
      <w:caps/>
      <w:sz w:val="28"/>
      <w:szCs w:val="28"/>
    </w:rPr>
  </w:style>
  <w:style w:type="paragraph" w:styleId="Ttulo2">
    <w:name w:val="heading 2"/>
    <w:aliases w:val="Título 2 CEPES"/>
    <w:basedOn w:val="NormalCEPES"/>
    <w:next w:val="NormalCEPES"/>
    <w:link w:val="Ttulo2Car"/>
    <w:uiPriority w:val="9"/>
    <w:unhideWhenUsed/>
    <w:qFormat/>
    <w:rsid w:val="00BF52EE"/>
    <w:pPr>
      <w:keepNext/>
      <w:keepLines/>
      <w:pBdr>
        <w:bottom w:val="single" w:sz="4" w:space="1" w:color="auto"/>
      </w:pBdr>
      <w:spacing w:before="200" w:after="120"/>
      <w:outlineLvl w:val="1"/>
    </w:pPr>
    <w:rPr>
      <w:rFonts w:asciiTheme="majorHAnsi" w:eastAsiaTheme="majorEastAsia" w:hAnsiTheme="majorHAnsi" w:cstheme="majorBidi"/>
      <w:b/>
      <w:bCs/>
      <w:smallCaps/>
      <w:sz w:val="26"/>
      <w:szCs w:val="26"/>
    </w:rPr>
  </w:style>
  <w:style w:type="paragraph" w:styleId="Ttulo3">
    <w:name w:val="heading 3"/>
    <w:aliases w:val="Título 3 CEPES"/>
    <w:basedOn w:val="Normal"/>
    <w:next w:val="Normal"/>
    <w:link w:val="Ttulo3Car"/>
    <w:uiPriority w:val="9"/>
    <w:unhideWhenUsed/>
    <w:qFormat/>
    <w:rsid w:val="00BF52EE"/>
    <w:pPr>
      <w:keepNext/>
      <w:keepLines/>
      <w:spacing w:before="200" w:after="0"/>
      <w:jc w:val="both"/>
      <w:outlineLvl w:val="2"/>
    </w:pPr>
    <w:rPr>
      <w:rFonts w:asciiTheme="majorHAnsi" w:eastAsiaTheme="majorEastAsia" w:hAnsiTheme="majorHAnsi" w:cstheme="majorBidi"/>
      <w:b/>
      <w:bCs/>
    </w:rPr>
  </w:style>
  <w:style w:type="paragraph" w:styleId="Ttulo4">
    <w:name w:val="heading 4"/>
    <w:aliases w:val="Título 4 CEPES"/>
    <w:basedOn w:val="Normal"/>
    <w:next w:val="Normal"/>
    <w:link w:val="Ttulo4Car"/>
    <w:uiPriority w:val="9"/>
    <w:unhideWhenUsed/>
    <w:qFormat/>
    <w:rsid w:val="00BF52EE"/>
    <w:pPr>
      <w:keepNext/>
      <w:keepLines/>
      <w:spacing w:before="200" w:after="0"/>
      <w:ind w:left="-284"/>
      <w:outlineLvl w:val="3"/>
    </w:pPr>
    <w:rPr>
      <w:rFonts w:asciiTheme="majorHAnsi" w:eastAsiaTheme="majorEastAsia" w:hAnsiTheme="majorHAnsi" w:cstheme="majorBidi"/>
      <w:bCs/>
      <w:i/>
      <w:iCs/>
      <w:caps/>
    </w:rPr>
  </w:style>
  <w:style w:type="paragraph" w:styleId="Ttulo5">
    <w:name w:val="heading 5"/>
    <w:basedOn w:val="Ttulo4"/>
    <w:link w:val="Ttulo5Car"/>
    <w:uiPriority w:val="9"/>
    <w:unhideWhenUsed/>
    <w:qFormat/>
    <w:rsid w:val="00813898"/>
    <w:pPr>
      <w:jc w:val="center"/>
      <w:outlineLvl w:val="4"/>
    </w:pPr>
    <w:rPr>
      <w:b/>
      <w:i w:val="0"/>
      <w:caps w:val="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E20D3"/>
    <w:pPr>
      <w:spacing w:after="0" w:line="240" w:lineRule="auto"/>
    </w:pPr>
  </w:style>
  <w:style w:type="character" w:customStyle="1" w:styleId="SinespaciadoCar">
    <w:name w:val="Sin espaciado Car"/>
    <w:basedOn w:val="Fuentedeprrafopredeter"/>
    <w:link w:val="Sinespaciado"/>
    <w:uiPriority w:val="1"/>
    <w:rsid w:val="00AE20D3"/>
  </w:style>
  <w:style w:type="paragraph" w:styleId="Textodeglobo">
    <w:name w:val="Balloon Text"/>
    <w:basedOn w:val="Normal"/>
    <w:link w:val="TextodegloboCar"/>
    <w:uiPriority w:val="99"/>
    <w:semiHidden/>
    <w:unhideWhenUsed/>
    <w:rsid w:val="00AE2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0D3"/>
    <w:rPr>
      <w:rFonts w:ascii="Tahoma" w:hAnsi="Tahoma" w:cs="Tahoma"/>
      <w:sz w:val="16"/>
      <w:szCs w:val="16"/>
    </w:rPr>
  </w:style>
  <w:style w:type="paragraph" w:styleId="Ttulo">
    <w:name w:val="Title"/>
    <w:basedOn w:val="Normal"/>
    <w:next w:val="Normal"/>
    <w:link w:val="TtuloCar"/>
    <w:uiPriority w:val="10"/>
    <w:rsid w:val="00AE20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E20D3"/>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rsid w:val="00AE20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E20D3"/>
    <w:rPr>
      <w:rFonts w:asciiTheme="majorHAnsi" w:eastAsiaTheme="majorEastAsia" w:hAnsiTheme="majorHAnsi" w:cstheme="majorBidi"/>
      <w:i/>
      <w:iCs/>
      <w:color w:val="4F81BD" w:themeColor="accent1"/>
      <w:spacing w:val="15"/>
      <w:sz w:val="24"/>
      <w:szCs w:val="24"/>
    </w:rPr>
  </w:style>
  <w:style w:type="paragraph" w:styleId="Encabezado">
    <w:name w:val="header"/>
    <w:basedOn w:val="Normal"/>
    <w:link w:val="EncabezadoCar"/>
    <w:uiPriority w:val="99"/>
    <w:unhideWhenUsed/>
    <w:rsid w:val="00AE20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20D3"/>
  </w:style>
  <w:style w:type="paragraph" w:styleId="Piedepgina">
    <w:name w:val="footer"/>
    <w:basedOn w:val="Normal"/>
    <w:link w:val="PiedepginaCar"/>
    <w:uiPriority w:val="99"/>
    <w:unhideWhenUsed/>
    <w:rsid w:val="00AE20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20D3"/>
  </w:style>
  <w:style w:type="paragraph" w:customStyle="1" w:styleId="NormalCEPES">
    <w:name w:val="Normal CEPES"/>
    <w:basedOn w:val="Normal"/>
    <w:qFormat/>
    <w:rsid w:val="008756E5"/>
    <w:pPr>
      <w:jc w:val="both"/>
    </w:pPr>
  </w:style>
  <w:style w:type="character" w:customStyle="1" w:styleId="Ttulo1Car">
    <w:name w:val="Título 1 Car"/>
    <w:basedOn w:val="Fuentedeprrafopredeter"/>
    <w:link w:val="Ttulo1"/>
    <w:uiPriority w:val="9"/>
    <w:rsid w:val="00D02FA1"/>
    <w:rPr>
      <w:rFonts w:asciiTheme="majorHAnsi" w:eastAsiaTheme="majorEastAsia" w:hAnsiTheme="majorHAnsi" w:cstheme="majorBidi"/>
      <w:b/>
      <w:bCs/>
      <w:caps/>
      <w:sz w:val="28"/>
      <w:szCs w:val="28"/>
      <w:shd w:val="pct12" w:color="D9D9D9" w:themeColor="background1" w:themeShade="D9" w:fill="auto"/>
    </w:rPr>
  </w:style>
  <w:style w:type="paragraph" w:customStyle="1" w:styleId="Ttulo1CEPES">
    <w:name w:val="Título 1 CEPES"/>
    <w:basedOn w:val="Ttulo1"/>
    <w:qFormat/>
    <w:rsid w:val="00BF52EE"/>
    <w:pPr>
      <w:shd w:val="clear" w:color="244061" w:themeColor="accent1" w:themeShade="80" w:fill="244061" w:themeFill="accent1" w:themeFillShade="80"/>
    </w:pPr>
    <w:rPr>
      <w:color w:val="FFFFFF" w:themeColor="background1"/>
      <w:sz w:val="24"/>
    </w:rPr>
  </w:style>
  <w:style w:type="character" w:customStyle="1" w:styleId="Ttulo2Car">
    <w:name w:val="Título 2 Car"/>
    <w:aliases w:val="Título 2 CEPES Car"/>
    <w:basedOn w:val="Fuentedeprrafopredeter"/>
    <w:link w:val="Ttulo2"/>
    <w:uiPriority w:val="9"/>
    <w:rsid w:val="00BF52EE"/>
    <w:rPr>
      <w:rFonts w:asciiTheme="majorHAnsi" w:eastAsiaTheme="majorEastAsia" w:hAnsiTheme="majorHAnsi" w:cstheme="majorBidi"/>
      <w:b/>
      <w:bCs/>
      <w:smallCaps/>
      <w:sz w:val="26"/>
      <w:szCs w:val="26"/>
    </w:rPr>
  </w:style>
  <w:style w:type="character" w:customStyle="1" w:styleId="Ttulo3Car">
    <w:name w:val="Título 3 Car"/>
    <w:aliases w:val="Título 3 CEPES Car"/>
    <w:basedOn w:val="Fuentedeprrafopredeter"/>
    <w:link w:val="Ttulo3"/>
    <w:uiPriority w:val="9"/>
    <w:rsid w:val="00BF52EE"/>
    <w:rPr>
      <w:rFonts w:asciiTheme="majorHAnsi" w:eastAsiaTheme="majorEastAsia" w:hAnsiTheme="majorHAnsi" w:cstheme="majorBidi"/>
      <w:b/>
      <w:bCs/>
    </w:rPr>
  </w:style>
  <w:style w:type="paragraph" w:styleId="TtulodeTDC">
    <w:name w:val="TOC Heading"/>
    <w:basedOn w:val="Ttulo1"/>
    <w:next w:val="Normal"/>
    <w:uiPriority w:val="39"/>
    <w:semiHidden/>
    <w:unhideWhenUsed/>
    <w:qFormat/>
    <w:rsid w:val="00E43169"/>
    <w:pPr>
      <w:pBdr>
        <w:top w:val="none" w:sz="0" w:space="0" w:color="auto"/>
        <w:left w:val="none" w:sz="0" w:space="0" w:color="auto"/>
        <w:bottom w:val="none" w:sz="0" w:space="0" w:color="auto"/>
        <w:right w:val="none" w:sz="0" w:space="0" w:color="auto"/>
      </w:pBdr>
      <w:shd w:val="clear" w:color="auto" w:fill="auto"/>
      <w:spacing w:after="0"/>
      <w:outlineLvl w:val="9"/>
    </w:pPr>
    <w:rPr>
      <w:caps w:val="0"/>
      <w:color w:val="365F91" w:themeColor="accent1" w:themeShade="BF"/>
    </w:rPr>
  </w:style>
  <w:style w:type="paragraph" w:styleId="TDC1">
    <w:name w:val="toc 1"/>
    <w:basedOn w:val="Normal"/>
    <w:next w:val="Normal"/>
    <w:autoRedefine/>
    <w:uiPriority w:val="39"/>
    <w:unhideWhenUsed/>
    <w:rsid w:val="00E43169"/>
    <w:pPr>
      <w:spacing w:after="100"/>
    </w:pPr>
  </w:style>
  <w:style w:type="paragraph" w:styleId="TDC2">
    <w:name w:val="toc 2"/>
    <w:basedOn w:val="Normal"/>
    <w:next w:val="Normal"/>
    <w:autoRedefine/>
    <w:uiPriority w:val="39"/>
    <w:unhideWhenUsed/>
    <w:rsid w:val="00E43169"/>
    <w:pPr>
      <w:spacing w:after="100"/>
      <w:ind w:left="220"/>
    </w:pPr>
  </w:style>
  <w:style w:type="character" w:styleId="Hipervnculo">
    <w:name w:val="Hyperlink"/>
    <w:basedOn w:val="Fuentedeprrafopredeter"/>
    <w:uiPriority w:val="99"/>
    <w:unhideWhenUsed/>
    <w:rsid w:val="00E43169"/>
    <w:rPr>
      <w:color w:val="0000FF" w:themeColor="hyperlink"/>
      <w:u w:val="single"/>
    </w:rPr>
  </w:style>
  <w:style w:type="paragraph" w:styleId="TDC3">
    <w:name w:val="toc 3"/>
    <w:basedOn w:val="Normal"/>
    <w:next w:val="Normal"/>
    <w:autoRedefine/>
    <w:uiPriority w:val="39"/>
    <w:unhideWhenUsed/>
    <w:rsid w:val="00E43169"/>
    <w:pPr>
      <w:spacing w:after="100"/>
      <w:ind w:left="440"/>
    </w:pPr>
  </w:style>
  <w:style w:type="character" w:customStyle="1" w:styleId="Ttulo4Car">
    <w:name w:val="Título 4 Car"/>
    <w:aliases w:val="Título 4 CEPES Car"/>
    <w:basedOn w:val="Fuentedeprrafopredeter"/>
    <w:link w:val="Ttulo4"/>
    <w:uiPriority w:val="9"/>
    <w:rsid w:val="00BF52EE"/>
    <w:rPr>
      <w:rFonts w:asciiTheme="majorHAnsi" w:eastAsiaTheme="majorEastAsia" w:hAnsiTheme="majorHAnsi" w:cstheme="majorBidi"/>
      <w:bCs/>
      <w:i/>
      <w:iCs/>
      <w:caps/>
    </w:rPr>
  </w:style>
  <w:style w:type="paragraph" w:styleId="Textonotaalfinal">
    <w:name w:val="endnote text"/>
    <w:basedOn w:val="Normal"/>
    <w:link w:val="TextonotaalfinalCar"/>
    <w:uiPriority w:val="99"/>
    <w:semiHidden/>
    <w:unhideWhenUsed/>
    <w:rsid w:val="00FD479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D479C"/>
    <w:rPr>
      <w:sz w:val="20"/>
      <w:szCs w:val="20"/>
    </w:rPr>
  </w:style>
  <w:style w:type="character" w:styleId="Refdenotaalfinal">
    <w:name w:val="endnote reference"/>
    <w:basedOn w:val="Fuentedeprrafopredeter"/>
    <w:uiPriority w:val="99"/>
    <w:semiHidden/>
    <w:unhideWhenUsed/>
    <w:rsid w:val="00FD479C"/>
    <w:rPr>
      <w:vertAlign w:val="superscript"/>
    </w:rPr>
  </w:style>
  <w:style w:type="paragraph" w:styleId="Textonotapie">
    <w:name w:val="footnote text"/>
    <w:basedOn w:val="Normal"/>
    <w:link w:val="TextonotapieCar"/>
    <w:semiHidden/>
    <w:unhideWhenUsed/>
    <w:rsid w:val="00FD479C"/>
    <w:pPr>
      <w:spacing w:after="0" w:line="240" w:lineRule="auto"/>
    </w:pPr>
    <w:rPr>
      <w:sz w:val="20"/>
      <w:szCs w:val="20"/>
    </w:rPr>
  </w:style>
  <w:style w:type="character" w:customStyle="1" w:styleId="TextonotapieCar">
    <w:name w:val="Texto nota pie Car"/>
    <w:basedOn w:val="Fuentedeprrafopredeter"/>
    <w:link w:val="Textonotapie"/>
    <w:rsid w:val="00FD479C"/>
    <w:rPr>
      <w:sz w:val="20"/>
      <w:szCs w:val="20"/>
    </w:rPr>
  </w:style>
  <w:style w:type="character" w:styleId="Refdenotaalpie">
    <w:name w:val="footnote reference"/>
    <w:basedOn w:val="Fuentedeprrafopredeter"/>
    <w:unhideWhenUsed/>
    <w:rsid w:val="00FD479C"/>
    <w:rPr>
      <w:vertAlign w:val="superscript"/>
    </w:rPr>
  </w:style>
  <w:style w:type="paragraph" w:styleId="Epgrafe">
    <w:name w:val="caption"/>
    <w:aliases w:val="Epígrafe CEPES"/>
    <w:basedOn w:val="NormalCEPES"/>
    <w:next w:val="Ttulo5"/>
    <w:uiPriority w:val="35"/>
    <w:unhideWhenUsed/>
    <w:qFormat/>
    <w:rsid w:val="00817930"/>
    <w:pPr>
      <w:spacing w:before="120" w:line="240" w:lineRule="auto"/>
      <w:jc w:val="center"/>
    </w:pPr>
    <w:rPr>
      <w:bCs/>
      <w:caps/>
      <w:sz w:val="20"/>
      <w:szCs w:val="18"/>
    </w:rPr>
  </w:style>
  <w:style w:type="paragraph" w:styleId="Prrafodelista">
    <w:name w:val="List Paragraph"/>
    <w:basedOn w:val="Normal"/>
    <w:uiPriority w:val="34"/>
    <w:qFormat/>
    <w:rsid w:val="00817930"/>
    <w:pPr>
      <w:ind w:left="720"/>
      <w:contextualSpacing/>
    </w:pPr>
  </w:style>
  <w:style w:type="character" w:styleId="Ttulodellibro">
    <w:name w:val="Book Title"/>
    <w:basedOn w:val="Fuentedeprrafopredeter"/>
    <w:uiPriority w:val="33"/>
    <w:qFormat/>
    <w:rsid w:val="00817930"/>
    <w:rPr>
      <w:b/>
      <w:bCs/>
      <w:smallCaps/>
      <w:spacing w:val="5"/>
    </w:rPr>
  </w:style>
  <w:style w:type="character" w:customStyle="1" w:styleId="Ttulo5Car">
    <w:name w:val="Título 5 Car"/>
    <w:basedOn w:val="Fuentedeprrafopredeter"/>
    <w:link w:val="Ttulo5"/>
    <w:uiPriority w:val="9"/>
    <w:rsid w:val="00813898"/>
    <w:rPr>
      <w:rFonts w:asciiTheme="majorHAnsi" w:eastAsiaTheme="majorEastAsia" w:hAnsiTheme="majorHAnsi" w:cstheme="majorBidi"/>
      <w:b/>
      <w:bCs/>
      <w:iCs/>
      <w:caps/>
      <w:sz w:val="20"/>
    </w:rPr>
  </w:style>
  <w:style w:type="paragraph" w:customStyle="1" w:styleId="Default">
    <w:name w:val="Default"/>
    <w:rsid w:val="008756E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Textoindependiente">
    <w:name w:val="Body Text"/>
    <w:basedOn w:val="Normal"/>
    <w:link w:val="TextoindependienteCar"/>
    <w:uiPriority w:val="99"/>
    <w:semiHidden/>
    <w:unhideWhenUsed/>
    <w:rsid w:val="008756E5"/>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semiHidden/>
    <w:rsid w:val="008756E5"/>
    <w:rPr>
      <w:rFonts w:eastAsiaTheme="minorHAnsi"/>
      <w:lang w:eastAsia="en-US"/>
    </w:rPr>
  </w:style>
  <w:style w:type="character" w:styleId="Hipervnculovisitado">
    <w:name w:val="FollowedHyperlink"/>
    <w:basedOn w:val="Fuentedeprrafopredeter"/>
    <w:uiPriority w:val="99"/>
    <w:semiHidden/>
    <w:unhideWhenUsed/>
    <w:rsid w:val="00D75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sgrados.ugr.es/discapacidad/" TargetMode="External"/><Relationship Id="rId18" Type="http://schemas.openxmlformats.org/officeDocument/2006/relationships/hyperlink" Target="http://www.unizar.es/does/" TargetMode="External"/><Relationship Id="rId26" Type="http://schemas.openxmlformats.org/officeDocument/2006/relationships/hyperlink" Target="http://www.uv.es/postgrau/pdf/castellano/economiasocial.pdf" TargetMode="External"/><Relationship Id="rId39" Type="http://schemas.openxmlformats.org/officeDocument/2006/relationships/hyperlink" Target="https://portal.uah.es/portal/page/portal/posgrado/posgrados_propios/repositorio/master/soc_jur/Atenci%F3n%20a%20la%20Diversidad%20y%20Apoyos%20Educativos" TargetMode="External"/><Relationship Id="rId3" Type="http://schemas.openxmlformats.org/officeDocument/2006/relationships/numbering" Target="numbering.xml"/><Relationship Id="rId21" Type="http://schemas.openxmlformats.org/officeDocument/2006/relationships/hyperlink" Target="http://www.cfp.upv.es/formacion-permanente/cursos/master-en--direccion-y-marketing-de-empresas-agroalimentarias_idiomaes-pid18-menuupvtrue-cid25126.html" TargetMode="External"/><Relationship Id="rId34" Type="http://schemas.openxmlformats.org/officeDocument/2006/relationships/hyperlink" Target="http://www.ub.edu/web/ub/es/estudis/oferta_formativa/masters_propis/fitxa/E/201011011/index.html" TargetMode="External"/><Relationship Id="rId42" Type="http://schemas.openxmlformats.org/officeDocument/2006/relationships/hyperlink" Target="http://ucam.edu/estudios/postgrados/direccion-cooperativas" TargetMode="External"/><Relationship Id="rId47" Type="http://schemas.openxmlformats.org/officeDocument/2006/relationships/hyperlink" Target="http://uhu.es/noticieros/posgrado/files/POD_PI_Desarrollo_Local_Econom&#237;a_Social.pdf" TargetMode="External"/><Relationship Id="rId50"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fp.us.es/web/ficha_avanzada.asp?id_titulo=2349&amp;tipo=MU&amp;basica=1&amp;rc=1&amp;curso=2011" TargetMode="External"/><Relationship Id="rId25" Type="http://schemas.openxmlformats.org/officeDocument/2006/relationships/hyperlink" Target="http://www.cfp.upv.es/formacion-permanente/cursos/especialista-universitario-en-gestion-de-cooperativas-y-sats_idiomaes-pid18-menuupvtrue-cid25140.html" TargetMode="External"/><Relationship Id="rId33" Type="http://schemas.openxmlformats.org/officeDocument/2006/relationships/hyperlink" Target="http://www.uab.es/servlet/Satellite/postgrado/diplomatura-de-postgrado-en-economia-cooperativa/datos-basicos-1206597472083.html/param1-2299_es/param2-2004/" TargetMode="External"/><Relationship Id="rId38" Type="http://schemas.openxmlformats.org/officeDocument/2006/relationships/hyperlink" Target="http://www.carlosvuam.com/index.php?id=9" TargetMode="External"/><Relationship Id="rId46" Type="http://schemas.openxmlformats.org/officeDocument/2006/relationships/hyperlink" Target="http://www.mondragon.edu/muplus/gestion-y-direccion-de-empresas/innovacion-y-emprendizaje/master-en-minn/" TargetMode="External"/><Relationship Id="rId2" Type="http://schemas.openxmlformats.org/officeDocument/2006/relationships/customXml" Target="../customXml/item2.xml"/><Relationship Id="rId16" Type="http://schemas.openxmlformats.org/officeDocument/2006/relationships/hyperlink" Target="http://www.loyolals.es/programas-formativos/postgrados/experto-universitario-en-investigacion-de-mercados-y-marketing/" TargetMode="External"/><Relationship Id="rId20" Type="http://schemas.openxmlformats.org/officeDocument/2006/relationships/hyperlink" Target="https://www.ucv.es/master_discapacidad/default.asp" TargetMode="External"/><Relationship Id="rId29" Type="http://schemas.openxmlformats.org/officeDocument/2006/relationships/hyperlink" Target="http://www.uoc.edu/masters/esp/web/global_executive_education/empresa-social/postgrau/emprendedores-sociales/" TargetMode="External"/><Relationship Id="rId41" Type="http://schemas.openxmlformats.org/officeDocument/2006/relationships/hyperlink" Target="http://www.upct.es/infoalumno/postgrado/curso_2011-12_masters/administracionydireccioneconomiasocial.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cfp.upv.es/formacion-permanente/cursos/-master-en-direccion-de-cooperativas-agrarias_idiomaes-pid18-menuupvtrue-cid25133.html" TargetMode="External"/><Relationship Id="rId32" Type="http://schemas.openxmlformats.org/officeDocument/2006/relationships/hyperlink" Target="http://www.peretarres.org/wps/wcm/connect/peretarres_es/eutses/home/estudis/masters_postgraus/masters_postgraus_propis/els_nostres_masters_i_postgraus/veure_detall_master_postgrau?ruta=/peretarres_es/peretarres/extres/masters_postgraus/mipg_propi17" TargetMode="External"/><Relationship Id="rId37" Type="http://schemas.openxmlformats.org/officeDocument/2006/relationships/hyperlink" Target="http://www.nebrija.com/escuela-negocios/programas-master/master-executive-profesionales/executive-direccion-empresas-agroalimentarias/index.htm" TargetMode="External"/><Relationship Id="rId40" Type="http://schemas.openxmlformats.org/officeDocument/2006/relationships/hyperlink" Target="http://www.catedracajamarupm.es/Catedra_Cajamar-UPM/CSDEC.html" TargetMode="External"/><Relationship Id="rId45" Type="http://schemas.openxmlformats.org/officeDocument/2006/relationships/hyperlink" Target="http://www.mondragon.edu/es/estudios/curso-experto-en-desarrollo-cooperativo/curso-experto-en-desarrollo-cooperativo" TargetMode="External"/><Relationship Id="rId53"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hyperlink" Target="http://uhu.es/desarrolloterritorial/" TargetMode="External"/><Relationship Id="rId23" Type="http://schemas.openxmlformats.org/officeDocument/2006/relationships/hyperlink" Target="http://postgrado.adeit-uv.es/es/cursos/direccion_y_gestion_empresarial-1/11123250/datos_generales.htm" TargetMode="External"/><Relationship Id="rId28" Type="http://schemas.openxmlformats.org/officeDocument/2006/relationships/hyperlink" Target="http://www.usal.es/webusal/node/1725" TargetMode="External"/><Relationship Id="rId36" Type="http://schemas.openxmlformats.org/officeDocument/2006/relationships/hyperlink" Target="http://www.udc.es/ensino/detalleEstudio?codigo=452V01" TargetMode="External"/><Relationship Id="rId49" Type="http://schemas.openxmlformats.org/officeDocument/2006/relationships/hyperlink" Target="http://www.uv.es/postgrau/pdfDO/economiasocial.pdf" TargetMode="External"/><Relationship Id="rId10" Type="http://schemas.openxmlformats.org/officeDocument/2006/relationships/image" Target="media/image1.jpg"/><Relationship Id="rId19" Type="http://schemas.openxmlformats.org/officeDocument/2006/relationships/hyperlink" Target="http://postgrau.uib.cat/es/propis/tpp_llista_titulacions/" TargetMode="External"/><Relationship Id="rId31" Type="http://schemas.openxmlformats.org/officeDocument/2006/relationships/hyperlink" Target="http://www.uoc.edu/masters/esp/web/global_executive_education/empresa-social/especialitzacio/consolidar-empresa-social/" TargetMode="External"/><Relationship Id="rId44" Type="http://schemas.openxmlformats.org/officeDocument/2006/relationships/hyperlink" Target="http://www.mondragon.edu/muplus/cooperativismo/gestion-de-cooperativas/?cursocod=11ETE048"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hu.es/formacion_permanente/expertoeconomia.html" TargetMode="External"/><Relationship Id="rId22" Type="http://schemas.openxmlformats.org/officeDocument/2006/relationships/hyperlink" Target="http://postgrado.adeit-uv.es/es/cursos/direccion_y_gestion_empresarial-1/11123340/datos_generales.htm" TargetMode="External"/><Relationship Id="rId27" Type="http://schemas.openxmlformats.org/officeDocument/2006/relationships/hyperlink" Target="http://postgrado.adeit-uv.es/es/cursos/direccion_y_gestion_empresarial-1/11122160/datos_generales.htm" TargetMode="External"/><Relationship Id="rId30" Type="http://schemas.openxmlformats.org/officeDocument/2006/relationships/hyperlink" Target="http://www.uoc.edu/masters/esp/web/global_executive_education/empresa-social/especialitzacio/innovar-emprendre-empresa-social/" TargetMode="External"/><Relationship Id="rId35" Type="http://schemas.openxmlformats.org/officeDocument/2006/relationships/hyperlink" Target="http://www.ub.edu/web/ub/es/estudis/oferta_formativa/masters_propis/fitxa/M/201011623/index.html" TargetMode="External"/><Relationship Id="rId43" Type="http://schemas.openxmlformats.org/officeDocument/2006/relationships/hyperlink" Target="http://www.mondragon.edu/es/estudios/master/copy2_of_mcoop-master-universitario-en-gestion-de-empresas-cooperativas" TargetMode="External"/><Relationship Id="rId48" Type="http://schemas.openxmlformats.org/officeDocument/2006/relationships/hyperlink" Target="http://www.mondragon.edu/es/empresariales/investigacion/investigacion" TargetMode="External"/><Relationship Id="rId8" Type="http://schemas.openxmlformats.org/officeDocument/2006/relationships/footnotes" Target="footnotes.xml"/><Relationship Id="rId51"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grupcies.com/boletin/images/stories/PDFBoletin/ArticuloII_Edic_56.pdf" TargetMode="External"/><Relationship Id="rId2" Type="http://schemas.openxmlformats.org/officeDocument/2006/relationships/hyperlink" Target="http://www.congreso.es/public_oficiales/L9/CONG/BOCG/D/D_581.PDF" TargetMode="External"/><Relationship Id="rId1" Type="http://schemas.openxmlformats.org/officeDocument/2006/relationships/hyperlink" Target="http://www.boe.es/boe/dias/2011/03/30/pdfs/BOE-A-2011-5708.pdf" TargetMode="External"/><Relationship Id="rId5" Type="http://schemas.openxmlformats.org/officeDocument/2006/relationships/hyperlink" Target="http://www.crue.org/UNIVERSIDADES/" TargetMode="External"/><Relationship Id="rId4" Type="http://schemas.openxmlformats.org/officeDocument/2006/relationships/hyperlink" Target="http://www.empresaytrabajo.coop/021/dos02102.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nProyectos\AppData\Roaming\Microsoft\Plantillas\Plantilla%20orporativa%20CEPES%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F44DE50E2844DEB36F766740BC651D"/>
        <w:category>
          <w:name w:val="General"/>
          <w:gallery w:val="placeholder"/>
        </w:category>
        <w:types>
          <w:type w:val="bbPlcHdr"/>
        </w:types>
        <w:behaviors>
          <w:behavior w:val="content"/>
        </w:behaviors>
        <w:guid w:val="{1DD89167-518A-4ED4-B61B-FB1AE1B13EA6}"/>
      </w:docPartPr>
      <w:docPartBody>
        <w:p w:rsidR="00F07DA7" w:rsidRDefault="008F6215">
          <w:pPr>
            <w:pStyle w:val="0BF44DE50E2844DEB36F766740BC651D"/>
          </w:pPr>
          <w:r>
            <w:rPr>
              <w:rFonts w:asciiTheme="majorHAnsi" w:eastAsiaTheme="majorEastAsia" w:hAnsiTheme="majorHAnsi" w:cstheme="majorBidi"/>
              <w:sz w:val="80"/>
              <w:szCs w:val="80"/>
            </w:rPr>
            <w:t>[Escriba el título del documento]</w:t>
          </w:r>
        </w:p>
      </w:docPartBody>
    </w:docPart>
    <w:docPart>
      <w:docPartPr>
        <w:name w:val="0AF8B3C5A2C04F32B97700C11D7EB3AD"/>
        <w:category>
          <w:name w:val="General"/>
          <w:gallery w:val="placeholder"/>
        </w:category>
        <w:types>
          <w:type w:val="bbPlcHdr"/>
        </w:types>
        <w:behaviors>
          <w:behavior w:val="content"/>
        </w:behaviors>
        <w:guid w:val="{3E918632-8C07-42A3-AEB8-F0E9008F3847}"/>
      </w:docPartPr>
      <w:docPartBody>
        <w:p w:rsidR="00F07DA7" w:rsidRDefault="008F6215">
          <w:pPr>
            <w:pStyle w:val="0AF8B3C5A2C04F32B97700C11D7EB3AD"/>
          </w:pPr>
          <w:r>
            <w:rPr>
              <w:b/>
              <w:bC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15"/>
    <w:rsid w:val="00303F18"/>
    <w:rsid w:val="003170DB"/>
    <w:rsid w:val="003B021D"/>
    <w:rsid w:val="005B41FF"/>
    <w:rsid w:val="00644FF3"/>
    <w:rsid w:val="007072D3"/>
    <w:rsid w:val="0086761F"/>
    <w:rsid w:val="008F6215"/>
    <w:rsid w:val="00941032"/>
    <w:rsid w:val="00A90A6F"/>
    <w:rsid w:val="00AF04BD"/>
    <w:rsid w:val="00BE5772"/>
    <w:rsid w:val="00CC18A6"/>
    <w:rsid w:val="00E15602"/>
    <w:rsid w:val="00F07D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F007AEB20AB45AA951FA111DD10B966">
    <w:name w:val="8F007AEB20AB45AA951FA111DD10B966"/>
  </w:style>
  <w:style w:type="paragraph" w:customStyle="1" w:styleId="0BF44DE50E2844DEB36F766740BC651D">
    <w:name w:val="0BF44DE50E2844DEB36F766740BC651D"/>
  </w:style>
  <w:style w:type="paragraph" w:customStyle="1" w:styleId="423E95C391D14A2E91BFE3646DD485E6">
    <w:name w:val="423E95C391D14A2E91BFE3646DD485E6"/>
  </w:style>
  <w:style w:type="paragraph" w:customStyle="1" w:styleId="D4EA986BC63941BD8668418EC13E3C73">
    <w:name w:val="D4EA986BC63941BD8668418EC13E3C73"/>
  </w:style>
  <w:style w:type="paragraph" w:customStyle="1" w:styleId="0AF8B3C5A2C04F32B97700C11D7EB3AD">
    <w:name w:val="0AF8B3C5A2C04F32B97700C11D7EB3AD"/>
  </w:style>
  <w:style w:type="paragraph" w:customStyle="1" w:styleId="D8FD093AEB4A4091A0D9731C6F571082">
    <w:name w:val="D8FD093AEB4A4091A0D9731C6F57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F007AEB20AB45AA951FA111DD10B966">
    <w:name w:val="8F007AEB20AB45AA951FA111DD10B966"/>
  </w:style>
  <w:style w:type="paragraph" w:customStyle="1" w:styleId="0BF44DE50E2844DEB36F766740BC651D">
    <w:name w:val="0BF44DE50E2844DEB36F766740BC651D"/>
  </w:style>
  <w:style w:type="paragraph" w:customStyle="1" w:styleId="423E95C391D14A2E91BFE3646DD485E6">
    <w:name w:val="423E95C391D14A2E91BFE3646DD485E6"/>
  </w:style>
  <w:style w:type="paragraph" w:customStyle="1" w:styleId="D4EA986BC63941BD8668418EC13E3C73">
    <w:name w:val="D4EA986BC63941BD8668418EC13E3C73"/>
  </w:style>
  <w:style w:type="paragraph" w:customStyle="1" w:styleId="0AF8B3C5A2C04F32B97700C11D7EB3AD">
    <w:name w:val="0AF8B3C5A2C04F32B97700C11D7EB3AD"/>
  </w:style>
  <w:style w:type="paragraph" w:customStyle="1" w:styleId="D8FD093AEB4A4091A0D9731C6F571082">
    <w:name w:val="D8FD093AEB4A4091A0D9731C6F571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FEDC2D-F658-450E-86AF-D62155AE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orporativa CEPES </Template>
  <TotalTime>0</TotalTime>
  <Pages>12</Pages>
  <Words>3786</Words>
  <Characters>20823</Characters>
  <Application>Microsoft Office Word</Application>
  <DocSecurity>8</DocSecurity>
  <Lines>173</Lines>
  <Paragraphs>49</Paragraphs>
  <ScaleCrop>false</ScaleCrop>
  <HeadingPairs>
    <vt:vector size="2" baseType="variant">
      <vt:variant>
        <vt:lpstr>Título</vt:lpstr>
      </vt:variant>
      <vt:variant>
        <vt:i4>1</vt:i4>
      </vt:variant>
    </vt:vector>
  </HeadingPairs>
  <TitlesOfParts>
    <vt:vector size="1" baseType="lpstr">
      <vt:lpstr>LA ECONOMÍA SOCIAL EN LOS ESTUDIOS UNIVERSITARIOS DE POSTGRADO</vt:lpstr>
    </vt:vector>
  </TitlesOfParts>
  <Company>CEPES</Company>
  <LinksUpToDate>false</LinksUpToDate>
  <CharactersWithSpaces>24560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ECONOMÍA SOCIAL EN LOS ESTUDIOS UNIVERSITARIOS DE POSTGRADO</dc:title>
  <dc:creator>cepes</dc:creator>
  <cp:lastModifiedBy>EDUARDO</cp:lastModifiedBy>
  <cp:revision>2</cp:revision>
  <cp:lastPrinted>2012-03-16T09:48:00Z</cp:lastPrinted>
  <dcterms:created xsi:type="dcterms:W3CDTF">2012-05-06T17:24:00Z</dcterms:created>
  <dcterms:modified xsi:type="dcterms:W3CDTF">2012-05-06T17:24:00Z</dcterms:modified>
</cp:coreProperties>
</file>